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3180080</wp:posOffset>
            </wp:positionH>
            <wp:positionV relativeFrom="page">
              <wp:posOffset>309880</wp:posOffset>
            </wp:positionV>
            <wp:extent cx="1773555" cy="673735"/>
            <wp:effectExtent l="0" t="0" r="17145" b="12065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4803775</wp:posOffset>
            </wp:positionH>
            <wp:positionV relativeFrom="page">
              <wp:posOffset>0</wp:posOffset>
            </wp:positionV>
            <wp:extent cx="542290" cy="46863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71" cy="468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4638675</wp:posOffset>
            </wp:positionH>
            <wp:positionV relativeFrom="page">
              <wp:posOffset>404495</wp:posOffset>
            </wp:positionV>
            <wp:extent cx="112395" cy="34226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097" cy="34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8" w:line="170" w:lineRule="auto"/>
        <w:ind w:left="851"/>
        <w:rPr>
          <w:rFonts w:ascii="微软雅黑" w:hAnsi="微软雅黑" w:eastAsia="微软雅黑" w:cs="微软雅黑"/>
          <w:sz w:val="25"/>
          <w:szCs w:val="25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481965</wp:posOffset>
            </wp:positionV>
            <wp:extent cx="4085590" cy="2134870"/>
            <wp:effectExtent l="0" t="0" r="10160" b="1778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619125" cy="558800"/>
            <wp:effectExtent l="0" t="0" r="9525" b="12700"/>
            <wp:docPr id="73" name="图片 73" descr="永嘉县妇幼保健院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永嘉县妇幼保健院标志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26737"/>
          <w:spacing w:val="-1"/>
          <w:sz w:val="25"/>
          <w:szCs w:val="25"/>
        </w:rPr>
        <w:t>永嘉县</w:t>
      </w:r>
      <w:r>
        <w:rPr>
          <w:rFonts w:hint="eastAsia" w:ascii="微软雅黑" w:hAnsi="微软雅黑" w:eastAsia="微软雅黑" w:cs="微软雅黑"/>
          <w:color w:val="026737"/>
          <w:spacing w:val="-1"/>
          <w:sz w:val="25"/>
          <w:szCs w:val="25"/>
          <w:lang w:eastAsia="zh-CN"/>
        </w:rPr>
        <w:t>妇幼保健院</w:t>
      </w:r>
    </w:p>
    <w:p>
      <w:pPr>
        <w:spacing w:line="301" w:lineRule="auto"/>
        <w:jc w:val="center"/>
        <w:rPr>
          <w:rFonts w:ascii="微软雅黑" w:hAnsi="微软雅黑" w:eastAsia="微软雅黑" w:cs="微软雅黑"/>
          <w:color w:val="5EB7B7"/>
          <w:spacing w:val="26"/>
          <w:sz w:val="55"/>
          <w:szCs w:val="55"/>
        </w:rPr>
      </w:pPr>
    </w:p>
    <w:p>
      <w:pPr>
        <w:spacing w:line="301" w:lineRule="auto"/>
        <w:jc w:val="center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color w:val="5EB7B7"/>
          <w:spacing w:val="26"/>
          <w:sz w:val="55"/>
          <w:szCs w:val="55"/>
        </w:rPr>
        <w:t>一站式医事服务中心”</w:t>
      </w:r>
    </w:p>
    <w:p>
      <w:pPr>
        <w:spacing w:before="86" w:line="177" w:lineRule="auto"/>
        <w:ind w:left="114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color w:val="FFFFFF"/>
          <w:spacing w:val="22"/>
          <w:sz w:val="36"/>
          <w:szCs w:val="36"/>
        </w:rPr>
        <w:t>八</w:t>
      </w:r>
      <w:r>
        <w:rPr>
          <w:rFonts w:ascii="微软雅黑" w:hAnsi="微软雅黑" w:eastAsia="微软雅黑" w:cs="微软雅黑"/>
          <w:color w:val="FFFFFF"/>
          <w:spacing w:val="16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1"/>
          <w:sz w:val="36"/>
          <w:szCs w:val="36"/>
        </w:rPr>
        <w:t xml:space="preserve"> 项  便  民  服  务  措  施</w:t>
      </w:r>
    </w:p>
    <w:p>
      <w:pPr>
        <w:spacing w:line="382" w:lineRule="auto"/>
        <w:rPr>
          <w:rFonts w:ascii="Arial"/>
          <w:sz w:val="21"/>
        </w:rPr>
      </w:pPr>
    </w:p>
    <w:p>
      <w:pPr>
        <w:spacing w:line="6522" w:lineRule="exact"/>
        <w:ind w:firstLine="591"/>
        <w:textAlignment w:val="center"/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7054215</wp:posOffset>
            </wp:positionV>
            <wp:extent cx="764540" cy="24320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3616960" cy="4140835"/>
            <wp:effectExtent l="0" t="0" r="2540" b="12065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7443" cy="41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102235</wp:posOffset>
            </wp:positionH>
            <wp:positionV relativeFrom="paragraph">
              <wp:posOffset>480695</wp:posOffset>
            </wp:positionV>
            <wp:extent cx="2945765" cy="3449320"/>
            <wp:effectExtent l="0" t="0" r="6985" b="1778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5" w:type="default"/>
          <w:pgSz w:w="8419" w:h="11906"/>
          <w:pgMar w:top="400" w:right="0" w:bottom="0" w:left="751" w:header="0" w:footer="0" w:gutter="0"/>
          <w:cols w:space="720" w:num="1"/>
        </w:sectPr>
      </w:pPr>
    </w:p>
    <w:p>
      <w:pPr>
        <w:spacing w:before="2" w:line="176" w:lineRule="auto"/>
        <w:ind w:left="964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drawing>
          <wp:inline distT="0" distB="0" distL="114300" distR="114300">
            <wp:extent cx="323850" cy="292100"/>
            <wp:effectExtent l="0" t="0" r="0" b="12700"/>
            <wp:docPr id="75" name="图片 75" descr="永嘉县妇幼保健院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永嘉县妇幼保健院标志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rect id="_x0000_s1026" o:spid="_x0000_s1026" o:spt="1" style="position:absolute;left:0pt;margin-left:465.45pt;margin-top:90.2pt;height:2pt;width:319.75pt;mso-position-horizontal-relative:page;mso-position-vertical-relative:page;z-index:251677696;mso-width-relative:page;mso-height-relative:page;" fillcolor="#B5B6B6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7" o:spid="_x0000_s1027" o:spt="202" type="#_x0000_t202" style="position:absolute;left:0pt;margin-left:649.95pt;margin-top:-2.2pt;height:17pt;width:97.6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6746240</wp:posOffset>
            </wp:positionH>
            <wp:positionV relativeFrom="page">
              <wp:posOffset>907415</wp:posOffset>
            </wp:positionV>
            <wp:extent cx="850265" cy="18161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0400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16336"/>
          <w:spacing w:val="4"/>
          <w:sz w:val="18"/>
          <w:szCs w:val="18"/>
        </w:rPr>
        <w:t>永嘉县</w:t>
      </w:r>
      <w:r>
        <w:rPr>
          <w:rFonts w:hint="eastAsia" w:ascii="微软雅黑" w:hAnsi="微软雅黑" w:eastAsia="微软雅黑" w:cs="微软雅黑"/>
          <w:color w:val="116336"/>
          <w:spacing w:val="4"/>
          <w:sz w:val="18"/>
          <w:szCs w:val="18"/>
          <w:lang w:eastAsia="zh-CN"/>
        </w:rPr>
        <w:t>妇幼保健院</w:t>
      </w:r>
    </w:p>
    <w:p>
      <w:pPr>
        <w:spacing w:line="308" w:lineRule="auto"/>
        <w:rPr>
          <w:rFonts w:ascii="Arial"/>
          <w:sz w:val="21"/>
        </w:rPr>
      </w:pPr>
    </w:p>
    <w:p>
      <w:pPr>
        <w:spacing w:before="195" w:line="222" w:lineRule="auto"/>
        <w:ind w:left="9317"/>
        <w:rPr>
          <w:rFonts w:ascii="新宋体" w:hAnsi="新宋体" w:eastAsia="新宋体" w:cs="新宋体"/>
          <w:sz w:val="60"/>
          <w:szCs w:val="60"/>
        </w:rPr>
      </w:pPr>
      <w:r>
        <w:rPr>
          <w:rFonts w:ascii="新宋体" w:hAnsi="新宋体" w:eastAsia="新宋体" w:cs="新宋体"/>
          <w:color w:val="5EB7B7"/>
          <w:spacing w:val="-11"/>
          <w:sz w:val="60"/>
          <w:szCs w:val="60"/>
        </w:rPr>
        <w:t>目</w:t>
      </w:r>
      <w:r>
        <w:rPr>
          <w:rFonts w:ascii="新宋体" w:hAnsi="新宋体" w:eastAsia="新宋体" w:cs="新宋体"/>
          <w:color w:val="5EB7B7"/>
          <w:spacing w:val="-9"/>
          <w:sz w:val="60"/>
          <w:szCs w:val="60"/>
        </w:rPr>
        <w:t>录</w:t>
      </w:r>
    </w:p>
    <w:p>
      <w:pPr>
        <w:spacing w:before="343" w:line="1126" w:lineRule="exact"/>
        <w:ind w:left="9289"/>
        <w:rPr>
          <w:rFonts w:ascii="新宋体" w:hAnsi="新宋体" w:eastAsia="新宋体" w:cs="新宋体"/>
          <w:sz w:val="70"/>
          <w:szCs w:val="70"/>
        </w:rPr>
      </w:pPr>
      <w:r>
        <w:pict>
          <v:shape id="_x0000_s1028" o:spid="_x0000_s1028" o:spt="202" type="#_x0000_t202" style="position:absolute;left:0pt;margin-left:497.25pt;margin-top:32.75pt;height:19.75pt;width:288.9pt;z-index:-251650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>预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防接种相关信息咨询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         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01</w:t>
                  </w:r>
                </w:p>
              </w:txbxContent>
            </v:textbox>
          </v:shape>
        </w:pict>
      </w:r>
      <w:r>
        <w:pict>
          <v:shape id="_x0000_s1029" o:spid="_x0000_s1029" o:spt="202" type="#_x0000_t202" style="position:absolute;left:0pt;margin-left:497.4pt;margin-top:89.35pt;height:19.6pt;width:288.8pt;z-index:25167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孕产妇免费建册咨询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3" name="IM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 1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                   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02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497.3pt;margin-top:146.4pt;height:19.6pt;width:288.85pt;z-index:-251648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免费避孕药具发放咨询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4" name="IM 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 1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         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03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501.7pt;margin-top:201.85pt;height:19.65pt;width:284.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-1"/>
                      <w:sz w:val="28"/>
                      <w:szCs w:val="28"/>
                    </w:rPr>
                    <w:t xml:space="preserve">出具疾病诊断意见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5" name="IM 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 15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-1"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04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497.25pt;margin-top:258.9pt;height:19.6pt;width:288.95pt;z-index:-251649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住院病历复印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6" name="IM 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 1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05</w:t>
                  </w:r>
                </w:p>
              </w:txbxContent>
            </v:textbox>
          </v:shape>
        </w:pict>
      </w:r>
      <w:r>
        <w:pict>
          <v:shape id="_x0000_s1033" o:spid="_x0000_s1033" o:spt="202" type="#_x0000_t202" style="position:absolute;left:0pt;margin-left:497.25pt;margin-top:314.65pt;height:19.65pt;width:288.95pt;z-index:-251651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5EB7B7"/>
                      <w:spacing w:val="2"/>
                      <w:sz w:val="28"/>
                      <w:szCs w:val="28"/>
                      <w:lang w:eastAsia="zh-CN"/>
                    </w:rPr>
                    <w:t>幼师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2"/>
                      <w:sz w:val="28"/>
                      <w:szCs w:val="28"/>
                    </w:rPr>
                    <w:t xml:space="preserve">健康体检流程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7" name="IM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 1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2"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                        </w:t>
                  </w:r>
                  <w:r>
                    <w:rPr>
                      <w:rFonts w:ascii="Arial" w:hAnsi="Arial" w:eastAsia="Arial" w:cs="Arial"/>
                      <w:spacing w:val="1"/>
                      <w:sz w:val="28"/>
                      <w:szCs w:val="28"/>
                    </w:rPr>
                    <w:t>07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497.3pt;margin-top:371.25pt;height:19.6pt;width:288.9pt;z-index:-251645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从业人员健康证办理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8" name="IM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pacing w:val="1"/>
                      <w:sz w:val="28"/>
                      <w:szCs w:val="28"/>
                    </w:rPr>
                    <w:t xml:space="preserve">                     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09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498.2pt;margin-top:427.7pt;height:19.6pt;width:286.95pt;z-index:-251646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5EB7B7"/>
                      <w:spacing w:val="-1"/>
                      <w:sz w:val="28"/>
                      <w:szCs w:val="28"/>
                    </w:rPr>
                    <w:t>出</w:t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具死亡证明  </w:t>
                  </w:r>
                  <w:r>
                    <w:rPr>
                      <w:position w:val="2"/>
                      <w:sz w:val="28"/>
                      <w:szCs w:val="28"/>
                    </w:rPr>
                    <w:drawing>
                      <wp:inline distT="0" distB="0" distL="0" distR="0">
                        <wp:extent cx="144780" cy="96520"/>
                        <wp:effectExtent l="0" t="0" r="0" b="0"/>
                        <wp:docPr id="19" name="IM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 1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39" cy="9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5EB7B7"/>
                      <w:sz w:val="28"/>
                      <w:szCs w:val="28"/>
                    </w:rPr>
                    <w:t xml:space="preserve">                                        </w:t>
                  </w: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新宋体" w:hAnsi="新宋体" w:eastAsia="新宋体" w:cs="新宋体"/>
          <w:color w:val="F6C05D"/>
          <w:spacing w:val="32"/>
          <w:position w:val="31"/>
          <w:sz w:val="70"/>
          <w:szCs w:val="70"/>
        </w:rPr>
        <w:t>1.</w:t>
      </w:r>
    </w:p>
    <w:p>
      <w:pPr>
        <w:spacing w:before="3" w:line="236" w:lineRule="auto"/>
        <w:ind w:left="9261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4"/>
          <w:sz w:val="70"/>
          <w:szCs w:val="70"/>
        </w:rPr>
        <w:t>2.</w:t>
      </w:r>
    </w:p>
    <w:p>
      <w:pPr>
        <w:spacing w:before="227" w:line="237" w:lineRule="auto"/>
        <w:ind w:left="9261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6"/>
          <w:sz w:val="70"/>
          <w:szCs w:val="70"/>
        </w:rPr>
        <w:t>3.</w:t>
      </w:r>
    </w:p>
    <w:p>
      <w:pPr>
        <w:spacing w:before="227" w:line="237" w:lineRule="auto"/>
        <w:ind w:left="9250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52"/>
          <w:sz w:val="70"/>
          <w:szCs w:val="70"/>
        </w:rPr>
        <w:t>4</w:t>
      </w:r>
      <w:r>
        <w:rPr>
          <w:rFonts w:ascii="新宋体" w:hAnsi="新宋体" w:eastAsia="新宋体" w:cs="新宋体"/>
          <w:color w:val="F6C05D"/>
          <w:spacing w:val="51"/>
          <w:sz w:val="70"/>
          <w:szCs w:val="70"/>
        </w:rPr>
        <w:t>.</w:t>
      </w:r>
    </w:p>
    <w:p>
      <w:pPr>
        <w:spacing w:before="227" w:line="237" w:lineRule="auto"/>
        <w:ind w:left="9264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5"/>
          <w:sz w:val="70"/>
          <w:szCs w:val="70"/>
        </w:rPr>
        <w:t>5</w:t>
      </w:r>
      <w:r>
        <w:rPr>
          <w:rFonts w:ascii="新宋体" w:hAnsi="新宋体" w:eastAsia="新宋体" w:cs="新宋体"/>
          <w:color w:val="F6C05D"/>
          <w:spacing w:val="44"/>
          <w:sz w:val="70"/>
          <w:szCs w:val="70"/>
        </w:rPr>
        <w:t>.</w:t>
      </w:r>
    </w:p>
    <w:p>
      <w:pPr>
        <w:spacing w:before="227" w:line="237" w:lineRule="auto"/>
        <w:ind w:left="9269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2"/>
          <w:sz w:val="70"/>
          <w:szCs w:val="70"/>
        </w:rPr>
        <w:t>6.</w:t>
      </w:r>
    </w:p>
    <w:p>
      <w:pPr>
        <w:spacing w:before="227" w:line="237" w:lineRule="auto"/>
        <w:ind w:left="9269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2"/>
          <w:sz w:val="70"/>
          <w:szCs w:val="70"/>
        </w:rPr>
        <w:t>7.</w:t>
      </w:r>
    </w:p>
    <w:p>
      <w:pPr>
        <w:spacing w:before="227" w:line="237" w:lineRule="auto"/>
        <w:ind w:left="9256"/>
        <w:rPr>
          <w:rFonts w:ascii="新宋体" w:hAnsi="新宋体" w:eastAsia="新宋体" w:cs="新宋体"/>
          <w:sz w:val="70"/>
          <w:szCs w:val="70"/>
        </w:rPr>
      </w:pPr>
      <w:r>
        <w:rPr>
          <w:rFonts w:ascii="新宋体" w:hAnsi="新宋体" w:eastAsia="新宋体" w:cs="新宋体"/>
          <w:color w:val="F6C05D"/>
          <w:spacing w:val="49"/>
          <w:sz w:val="70"/>
          <w:szCs w:val="70"/>
        </w:rPr>
        <w:t>8</w:t>
      </w:r>
      <w:r>
        <w:rPr>
          <w:rFonts w:ascii="新宋体" w:hAnsi="新宋体" w:eastAsia="新宋体" w:cs="新宋体"/>
          <w:color w:val="F6C05D"/>
          <w:spacing w:val="48"/>
          <w:sz w:val="70"/>
          <w:szCs w:val="70"/>
        </w:rPr>
        <w:t>.</w:t>
      </w:r>
    </w:p>
    <w:p>
      <w:pPr>
        <w:sectPr>
          <w:headerReference r:id="rId6" w:type="default"/>
          <w:pgSz w:w="16838" w:h="11906"/>
          <w:pgMar w:top="400" w:right="0" w:bottom="0" w:left="0" w:header="0" w:footer="0" w:gutter="0"/>
          <w:cols w:space="720" w:num="1"/>
        </w:sectPr>
      </w:pPr>
    </w:p>
    <w:p>
      <w:pPr>
        <w:spacing w:before="2" w:line="176" w:lineRule="auto"/>
        <w:ind w:left="964"/>
        <w:rPr>
          <w:rFonts w:ascii="微软雅黑" w:hAnsi="微软雅黑" w:eastAsia="微软雅黑" w:cs="微软雅黑"/>
          <w:sz w:val="18"/>
          <w:szCs w:val="18"/>
        </w:rPr>
      </w:pPr>
      <w:r>
        <w:drawing>
          <wp:inline distT="0" distB="0" distL="114300" distR="114300">
            <wp:extent cx="292100" cy="264160"/>
            <wp:effectExtent l="0" t="0" r="12700" b="2540"/>
            <wp:docPr id="76" name="图片 76" descr="永嘉县妇幼保健院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永嘉县妇幼保健院标志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4331335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6065520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o:spid="_x0000_s1036" o:spt="202" type="#_x0000_t202" style="position:absolute;left:0pt;margin-left:650pt;margin-top:-2.2pt;height:17pt;width:97.6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10692130" cy="467995"/>
            <wp:effectExtent l="0" t="0" r="0" b="0"/>
            <wp:wrapNone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46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o:spid="_x0000_s1037" o:spt="202" type="#_x0000_t202" style="position:absolute;left:0pt;margin-left:192.45pt;margin-top:539.85pt;height:16.05pt;width:36.6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5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5EB7B7"/>
                      <w:spacing w:val="-14"/>
                      <w:sz w:val="28"/>
                      <w:szCs w:val="28"/>
                    </w:rPr>
                    <w:t>-</w:t>
                  </w:r>
                  <w:r>
                    <w:rPr>
                      <w:rFonts w:ascii="宋体" w:hAnsi="宋体" w:eastAsia="宋体" w:cs="宋体"/>
                      <w:color w:val="5EB7B7"/>
                      <w:spacing w:val="3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5EB7B7"/>
                      <w:spacing w:val="-14"/>
                      <w:sz w:val="28"/>
                      <w:szCs w:val="28"/>
                    </w:rPr>
                    <w:t>1</w:t>
                  </w:r>
                  <w:r>
                    <w:rPr>
                      <w:rFonts w:ascii="宋体" w:hAnsi="宋体" w:eastAsia="宋体" w:cs="宋体"/>
                      <w:color w:val="5EB7B7"/>
                      <w:spacing w:val="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5EB7B7"/>
                      <w:spacing w:val="-14"/>
                      <w:sz w:val="28"/>
                      <w:szCs w:val="28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116336"/>
          <w:spacing w:val="4"/>
          <w:sz w:val="18"/>
          <w:szCs w:val="18"/>
        </w:rPr>
        <w:t>永嘉县中医医院</w:t>
      </w:r>
      <w:r>
        <w:rPr>
          <w:rFonts w:ascii="微软雅黑" w:hAnsi="微软雅黑" w:eastAsia="微软雅黑" w:cs="微软雅黑"/>
          <w:color w:val="116336"/>
          <w:spacing w:val="3"/>
          <w:sz w:val="18"/>
          <w:szCs w:val="18"/>
        </w:rPr>
        <w:t>医</w:t>
      </w:r>
      <w:r>
        <w:rPr>
          <w:rFonts w:ascii="微软雅黑" w:hAnsi="微软雅黑" w:eastAsia="微软雅黑" w:cs="微软雅黑"/>
          <w:color w:val="116336"/>
          <w:spacing w:val="2"/>
          <w:sz w:val="18"/>
          <w:szCs w:val="18"/>
        </w:rPr>
        <w:t>共体瓯北分院(瓯北城市新区医院)</w:t>
      </w:r>
    </w:p>
    <w:p/>
    <w:p>
      <w:pPr>
        <w:spacing w:line="124" w:lineRule="exact"/>
      </w:pPr>
    </w:p>
    <w:p>
      <w:pPr>
        <w:sectPr>
          <w:headerReference r:id="rId7" w:type="default"/>
          <w:footerReference r:id="rId8" w:type="default"/>
          <w:pgSz w:w="16838" w:h="11906"/>
          <w:pgMar w:top="400" w:right="0" w:bottom="1" w:left="0" w:header="0" w:footer="0" w:gutter="0"/>
          <w:cols w:equalWidth="0" w:num="1">
            <w:col w:w="16838"/>
          </w:cols>
        </w:sectPr>
      </w:pPr>
    </w:p>
    <w:p>
      <w:pPr>
        <w:spacing w:before="256" w:line="159" w:lineRule="auto"/>
        <w:ind w:left="1154"/>
        <w:rPr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spacing w:val="-10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预</w:t>
      </w:r>
      <w:r>
        <w:rPr>
          <w:rFonts w:ascii="微软雅黑" w:hAnsi="微软雅黑" w:eastAsia="微软雅黑" w:cs="微软雅黑"/>
          <w:color w:val="5EB7B7"/>
          <w:spacing w:val="-7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防接种</w:t>
      </w:r>
      <w:r>
        <w:rPr>
          <w:rFonts w:ascii="微软雅黑" w:hAnsi="微软雅黑" w:eastAsia="微软雅黑" w:cs="微软雅黑"/>
          <w:color w:val="5EB7B7"/>
          <w:spacing w:val="-7"/>
          <w:sz w:val="72"/>
          <w:szCs w:val="72"/>
        </w:rPr>
        <w:t xml:space="preserve"> </w:t>
      </w:r>
      <w:r>
        <w:rPr>
          <w:position w:val="18"/>
          <w:sz w:val="72"/>
          <w:szCs w:val="72"/>
        </w:rPr>
        <w:drawing>
          <wp:inline distT="0" distB="0" distL="0" distR="0">
            <wp:extent cx="1610360" cy="762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0741" cy="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177" w:lineRule="auto"/>
        <w:ind w:left="1153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相关</w:t>
      </w:r>
      <w:r>
        <w:rPr>
          <w:rFonts w:ascii="微软雅黑" w:hAnsi="微软雅黑" w:eastAsia="微软雅黑" w:cs="微软雅黑"/>
          <w:color w:val="9FA0A0"/>
          <w:spacing w:val="-3"/>
          <w:sz w:val="60"/>
          <w:szCs w:val="60"/>
        </w:rPr>
        <w:t>信</w:t>
      </w:r>
      <w:r>
        <w:rPr>
          <w:rFonts w:ascii="微软雅黑" w:hAnsi="微软雅黑" w:eastAsia="微软雅黑" w:cs="微软雅黑"/>
          <w:color w:val="9FA0A0"/>
          <w:spacing w:val="-2"/>
          <w:sz w:val="60"/>
          <w:szCs w:val="60"/>
        </w:rPr>
        <w:t>息咨询</w:t>
      </w:r>
    </w:p>
    <w:p>
      <w:pPr>
        <w:spacing w:line="276" w:lineRule="auto"/>
        <w:rPr>
          <w:rFonts w:ascii="Arial"/>
          <w:sz w:val="21"/>
        </w:rPr>
      </w:pPr>
    </w:p>
    <w:p>
      <w:pPr>
        <w:spacing w:before="121" w:line="168" w:lineRule="auto"/>
        <w:ind w:left="114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、接种对象：</w:t>
      </w:r>
    </w:p>
    <w:p>
      <w:pPr>
        <w:spacing w:before="274" w:line="168" w:lineRule="auto"/>
        <w:ind w:left="1149" w:firstLine="464" w:firstLineChars="200"/>
        <w:outlineLvl w:val="0"/>
        <w:rPr>
          <w:rFonts w:hint="eastAsia" w:ascii="微软雅黑" w:hAnsi="微软雅黑" w:eastAsia="微软雅黑" w:cs="微软雅黑"/>
          <w:color w:val="3E3A39"/>
          <w:spacing w:val="-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4"/>
          <w:sz w:val="24"/>
          <w:szCs w:val="24"/>
          <w:lang w:eastAsia="zh-CN"/>
        </w:rPr>
        <w:t>成人</w:t>
      </w:r>
    </w:p>
    <w:p>
      <w:pPr>
        <w:spacing w:before="274" w:line="168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、接种地点：</w:t>
      </w:r>
    </w:p>
    <w:p>
      <w:pPr>
        <w:spacing w:line="176" w:lineRule="auto"/>
        <w:ind w:left="163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3E3A39"/>
          <w:spacing w:val="-2"/>
          <w:sz w:val="24"/>
          <w:szCs w:val="24"/>
          <w:lang w:eastAsia="zh-CN"/>
        </w:rPr>
        <w:t>一</w:t>
      </w: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楼</w:t>
      </w:r>
      <w:r>
        <w:rPr>
          <w:rFonts w:hint="eastAsia" w:ascii="微软雅黑" w:hAnsi="微软雅黑" w:eastAsia="微软雅黑" w:cs="微软雅黑"/>
          <w:color w:val="3E3A39"/>
          <w:spacing w:val="-2"/>
          <w:sz w:val="24"/>
          <w:szCs w:val="24"/>
          <w:lang w:eastAsia="zh-CN"/>
        </w:rPr>
        <w:t>成人预防</w:t>
      </w: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接种门诊</w:t>
      </w:r>
    </w:p>
    <w:p>
      <w:pPr>
        <w:spacing w:before="274" w:line="165" w:lineRule="auto"/>
        <w:ind w:left="1151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三、接种时间：</w:t>
      </w:r>
    </w:p>
    <w:p>
      <w:pPr>
        <w:spacing w:before="2" w:line="171" w:lineRule="auto"/>
        <w:ind w:left="1624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一至周五 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(法定节假日除外)</w:t>
      </w:r>
    </w:p>
    <w:p>
      <w:pPr>
        <w:spacing w:before="1" w:line="167" w:lineRule="auto"/>
        <w:ind w:left="16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5 月—9 月：上午 7:30 —11:00 下午：14:00 —1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7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0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>0</w:t>
      </w:r>
    </w:p>
    <w:p>
      <w:pPr>
        <w:spacing w:before="2" w:line="171" w:lineRule="auto"/>
        <w:ind w:left="1623" w:right="2597" w:firstLine="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4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0 月—4 月：上午 8:00 —11:00 下午：13:30 —16:30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接种完毕后需预留 30 分钟留观时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间</w:t>
      </w:r>
    </w:p>
    <w:p>
      <w:pPr>
        <w:spacing w:before="272" w:line="166" w:lineRule="auto"/>
        <w:ind w:left="115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0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</w:t>
      </w:r>
      <w:r>
        <w:rPr>
          <w:rFonts w:ascii="微软雅黑" w:hAnsi="微软雅黑" w:eastAsia="微软雅黑" w:cs="微软雅黑"/>
          <w:color w:val="F6C05D"/>
          <w:spacing w:val="-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首次接种需准备的材料：</w:t>
      </w:r>
    </w:p>
    <w:p>
      <w:pPr>
        <w:spacing w:before="2" w:line="167" w:lineRule="auto"/>
        <w:ind w:left="1638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-3810</wp:posOffset>
            </wp:positionV>
            <wp:extent cx="2570480" cy="3018155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0448" cy="301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t>携带本人身份证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3E3A39"/>
          <w:spacing w:val="-12"/>
          <w:sz w:val="24"/>
          <w:szCs w:val="24"/>
        </w:rPr>
        <w:t xml:space="preserve">(红色) 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、</w:t>
      </w:r>
    </w:p>
    <w:p>
      <w:pPr>
        <w:spacing w:before="253" w:line="17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4" w:line="170" w:lineRule="auto"/>
        <w:ind w:left="1627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</w:t>
      </w:r>
      <w:r>
        <w:rPr>
          <w:rFonts w:hint="eastAsia" w:ascii="微软雅黑" w:hAnsi="微软雅黑" w:eastAsia="微软雅黑" w:cs="微软雅黑"/>
          <w:color w:val="3E3A39"/>
          <w:spacing w:val="-12"/>
          <w:sz w:val="24"/>
          <w:szCs w:val="24"/>
          <w:lang w:val="en-US" w:eastAsia="zh-CN"/>
        </w:rPr>
        <w:t>67205661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0" w:line="159" w:lineRule="auto"/>
        <w:ind w:left="539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position w:val="18"/>
          <w:sz w:val="72"/>
          <w:szCs w:val="72"/>
        </w:rPr>
        <w:drawing>
          <wp:inline distT="0" distB="0" distL="0" distR="0">
            <wp:extent cx="2065655" cy="762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66137" cy="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5EB7B7"/>
          <w:spacing w:val="-1"/>
          <w:sz w:val="72"/>
          <w:szCs w:val="72"/>
        </w:rPr>
        <w:t xml:space="preserve"> </w:t>
      </w:r>
      <w:r>
        <w:rPr>
          <w:rFonts w:ascii="微软雅黑" w:hAnsi="微软雅黑" w:eastAsia="微软雅黑" w:cs="微软雅黑"/>
          <w:color w:val="5EB7B7"/>
          <w:spacing w:val="-1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孕产妇</w:t>
      </w:r>
    </w:p>
    <w:p>
      <w:pPr>
        <w:spacing w:before="2" w:line="175" w:lineRule="auto"/>
        <w:ind w:left="2578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6"/>
          <w:sz w:val="60"/>
          <w:szCs w:val="60"/>
        </w:rPr>
        <w:t>免</w:t>
      </w:r>
      <w:r>
        <w:rPr>
          <w:rFonts w:ascii="微软雅黑" w:hAnsi="微软雅黑" w:eastAsia="微软雅黑" w:cs="微软雅黑"/>
          <w:color w:val="9FA0A0"/>
          <w:spacing w:val="-5"/>
          <w:sz w:val="60"/>
          <w:szCs w:val="60"/>
        </w:rPr>
        <w:t>费</w:t>
      </w:r>
      <w:r>
        <w:rPr>
          <w:rFonts w:ascii="微软雅黑" w:hAnsi="微软雅黑" w:eastAsia="微软雅黑" w:cs="微软雅黑"/>
          <w:color w:val="9FA0A0"/>
          <w:spacing w:val="-3"/>
          <w:sz w:val="60"/>
          <w:szCs w:val="60"/>
        </w:rPr>
        <w:t>建册咨询</w:t>
      </w:r>
    </w:p>
    <w:p>
      <w:pPr>
        <w:spacing w:line="278" w:lineRule="auto"/>
        <w:rPr>
          <w:rFonts w:ascii="Arial"/>
          <w:sz w:val="21"/>
        </w:rPr>
      </w:pPr>
    </w:p>
    <w:p>
      <w:pPr>
        <w:spacing w:before="120" w:line="169" w:lineRule="auto"/>
        <w:ind w:left="11"/>
        <w:outlineLvl w:val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、办理对象：</w:t>
      </w:r>
    </w:p>
    <w:p>
      <w:pPr>
        <w:spacing w:before="1" w:line="176" w:lineRule="auto"/>
        <w:ind w:left="48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0"/>
          <w:sz w:val="24"/>
          <w:szCs w:val="24"/>
        </w:rPr>
        <w:t>怀</w:t>
      </w:r>
      <w:r>
        <w:rPr>
          <w:rFonts w:ascii="微软雅黑" w:hAnsi="微软雅黑" w:eastAsia="微软雅黑" w:cs="微软雅黑"/>
          <w:color w:val="3E3A39"/>
          <w:spacing w:val="-6"/>
          <w:sz w:val="24"/>
          <w:szCs w:val="24"/>
        </w:rPr>
        <w:t>孕 12 周以内的孕妇</w:t>
      </w:r>
    </w:p>
    <w:p>
      <w:pPr>
        <w:spacing w:before="273" w:line="165" w:lineRule="auto"/>
        <w:ind w:left="15"/>
        <w:outlineLvl w:val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、办理地点：</w:t>
      </w:r>
    </w:p>
    <w:p>
      <w:pPr>
        <w:spacing w:line="191" w:lineRule="auto"/>
        <w:ind w:left="496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0"/>
          <w:sz w:val="24"/>
          <w:szCs w:val="24"/>
        </w:rPr>
        <w:t xml:space="preserve">二楼产前门诊 </w:t>
      </w:r>
      <w:r>
        <w:rPr>
          <w:rFonts w:ascii="楷体" w:hAnsi="楷体" w:eastAsia="楷体" w:cs="楷体"/>
          <w:color w:val="3E3A39"/>
          <w:spacing w:val="-20"/>
          <w:sz w:val="24"/>
          <w:szCs w:val="24"/>
        </w:rPr>
        <w:t>(216 室、217 室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)</w:t>
      </w:r>
    </w:p>
    <w:p>
      <w:pPr>
        <w:spacing w:before="254" w:line="165" w:lineRule="auto"/>
        <w:ind w:left="17"/>
        <w:outlineLvl w:val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、办理时间：</w:t>
      </w:r>
    </w:p>
    <w:p>
      <w:pPr>
        <w:spacing w:before="1" w:line="171" w:lineRule="auto"/>
        <w:ind w:left="490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一至周五 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(法定节假日除外)</w:t>
      </w:r>
    </w:p>
    <w:p>
      <w:pPr>
        <w:spacing w:before="2" w:line="167" w:lineRule="auto"/>
        <w:ind w:left="48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5 月—9 月：上午 7:30 —11:00 下午：14:00 —16:3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>0</w:t>
      </w:r>
    </w:p>
    <w:p>
      <w:pPr>
        <w:spacing w:before="2" w:line="171" w:lineRule="auto"/>
        <w:ind w:left="490" w:right="1563" w:firstLine="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4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0 月—4 月：上午 8:00 —11:00 下午：13:30 —16:30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>信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息录入妇幼网需要 30 分钟</w:t>
      </w:r>
    </w:p>
    <w:p>
      <w:pPr>
        <w:spacing w:before="272" w:line="166" w:lineRule="auto"/>
        <w:ind w:left="22"/>
        <w:outlineLvl w:val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7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、建册需要准备的材料：</w:t>
      </w:r>
    </w:p>
    <w:p>
      <w:pPr>
        <w:spacing w:before="3" w:line="190" w:lineRule="auto"/>
        <w:ind w:left="9" w:right="1134" w:firstLine="493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、男女双方身份证、女方户口本</w:t>
      </w:r>
      <w:r>
        <w:rPr>
          <w:rFonts w:ascii="楷体" w:hAnsi="楷体" w:eastAsia="楷体" w:cs="楷体"/>
          <w:color w:val="3E3A39"/>
          <w:spacing w:val="-12"/>
          <w:sz w:val="24"/>
          <w:szCs w:val="24"/>
        </w:rPr>
        <w:t>(本地户籍)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或暂住证(</w:t>
      </w:r>
      <w:r>
        <w:rPr>
          <w:rFonts w:ascii="楷体" w:hAnsi="楷体" w:eastAsia="楷体" w:cs="楷体"/>
          <w:color w:val="3E3A39"/>
          <w:spacing w:val="-12"/>
          <w:sz w:val="24"/>
          <w:szCs w:val="24"/>
        </w:rPr>
        <w:t>外</w:t>
      </w:r>
      <w:r>
        <w:rPr>
          <w:rFonts w:ascii="楷体" w:hAnsi="楷体" w:eastAsia="楷体" w:cs="楷体"/>
          <w:color w:val="3E3A39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3E3A39"/>
          <w:spacing w:val="-21"/>
          <w:sz w:val="24"/>
          <w:szCs w:val="24"/>
        </w:rPr>
        <w:t>地</w:t>
      </w:r>
      <w:r>
        <w:rPr>
          <w:rFonts w:ascii="楷体" w:hAnsi="楷体" w:eastAsia="楷体" w:cs="楷体"/>
          <w:color w:val="3E3A39"/>
          <w:spacing w:val="-20"/>
          <w:sz w:val="24"/>
          <w:szCs w:val="24"/>
        </w:rPr>
        <w:t>流动人员)</w:t>
      </w:r>
    </w:p>
    <w:p>
      <w:pPr>
        <w:spacing w:before="4" w:line="167" w:lineRule="auto"/>
        <w:ind w:left="7" w:right="1134" w:firstLine="48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1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 xml:space="preserve">、近期外院 </w:t>
      </w:r>
      <w:r>
        <w:rPr>
          <w:rFonts w:ascii="楷体" w:hAnsi="楷体" w:eastAsia="楷体" w:cs="楷体"/>
          <w:color w:val="3E3A39"/>
          <w:spacing w:val="-7"/>
          <w:sz w:val="24"/>
          <w:szCs w:val="24"/>
        </w:rPr>
        <w:t xml:space="preserve">(公立医院) 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>血型、血常规、尿常规、肝肾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 xml:space="preserve">功能、艾滋病、梅毒、乙型肝炎等检验报告单，确定早孕 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 xml:space="preserve">B </w:t>
      </w:r>
      <w:r>
        <w:rPr>
          <w:rFonts w:ascii="微软雅黑" w:hAnsi="微软雅黑" w:eastAsia="微软雅黑" w:cs="微软雅黑"/>
          <w:color w:val="3E3A39"/>
          <w:spacing w:val="3"/>
          <w:sz w:val="24"/>
          <w:szCs w:val="24"/>
        </w:rPr>
        <w:t>超报告单</w:t>
      </w:r>
    </w:p>
    <w:p>
      <w:pPr>
        <w:spacing w:before="1" w:line="190" w:lineRule="auto"/>
        <w:ind w:left="488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31"/>
          <w:sz w:val="24"/>
          <w:szCs w:val="24"/>
        </w:rPr>
        <w:t>3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 xml:space="preserve">、早上需空腹，先到门诊挂号 </w:t>
      </w:r>
      <w:r>
        <w:rPr>
          <w:rFonts w:ascii="楷体" w:hAnsi="楷体" w:eastAsia="楷体" w:cs="楷体"/>
          <w:color w:val="3E3A39"/>
          <w:spacing w:val="-16"/>
          <w:sz w:val="24"/>
          <w:szCs w:val="24"/>
        </w:rPr>
        <w:t>(自费号)</w:t>
      </w:r>
    </w:p>
    <w:p>
      <w:pPr>
        <w:spacing w:before="253" w:line="179" w:lineRule="auto"/>
        <w:ind w:left="15"/>
        <w:outlineLvl w:val="6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3" w:line="170" w:lineRule="auto"/>
        <w:ind w:left="493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</w:t>
      </w:r>
      <w:r>
        <w:rPr>
          <w:rFonts w:hint="eastAsia" w:ascii="微软雅黑" w:hAnsi="微软雅黑" w:eastAsia="微软雅黑" w:cs="微软雅黑"/>
          <w:color w:val="3E3A39"/>
          <w:spacing w:val="-12"/>
          <w:sz w:val="24"/>
          <w:szCs w:val="24"/>
          <w:lang w:val="en-US" w:eastAsia="zh-CN"/>
        </w:rPr>
        <w:t>67205652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92" w:line="184" w:lineRule="auto"/>
        <w:ind w:left="27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2</w:t>
      </w:r>
      <w:r>
        <w:rPr>
          <w:rFonts w:ascii="宋体" w:hAnsi="宋体" w:eastAsia="宋体" w:cs="宋体"/>
          <w:color w:val="5EB7B7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-</w:t>
      </w:r>
    </w:p>
    <w:p>
      <w:pPr>
        <w:sectPr>
          <w:type w:val="continuous"/>
          <w:pgSz w:w="16838" w:h="11906"/>
          <w:pgMar w:top="400" w:right="0" w:bottom="1" w:left="0" w:header="0" w:footer="0" w:gutter="0"/>
          <w:cols w:equalWidth="0" w:num="2">
            <w:col w:w="9453" w:space="100"/>
            <w:col w:w="7286"/>
          </w:cols>
        </w:sectPr>
      </w:pPr>
    </w:p>
    <w:p>
      <w:pPr>
        <w:spacing w:before="2" w:line="176" w:lineRule="auto"/>
        <w:ind w:left="964"/>
        <w:rPr>
          <w:rFonts w:ascii="微软雅黑" w:hAnsi="微软雅黑" w:eastAsia="微软雅黑" w:cs="微软雅黑"/>
          <w:sz w:val="18"/>
          <w:szCs w:val="18"/>
        </w:rPr>
      </w:pPr>
      <w:r>
        <w:pict>
          <v:rect id="_x0000_s1038" o:spid="_x0000_s1038" o:spt="1" style="position:absolute;left:0pt;margin-left:281.1pt;margin-top:78.35pt;height:6.05pt;width:56.2pt;mso-position-horizontal-relative:page;mso-position-vertical-relative:page;z-index:251693056;mso-width-relative:page;mso-height-relative:page;" fillcolor="#C6E5E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4331335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6065520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o:spid="_x0000_s1039" o:spt="202" type="#_x0000_t202" style="position:absolute;left:0pt;margin-left:650pt;margin-top:-2.2pt;height:17pt;width:97.6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14325" cy="283845"/>
            <wp:effectExtent l="0" t="0" r="9525" b="1905"/>
            <wp:docPr id="77" name="图片 77" descr="永嘉县妇幼保健院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永嘉县妇幼保健院标志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10692130" cy="467995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46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16336"/>
          <w:spacing w:val="4"/>
          <w:sz w:val="18"/>
          <w:szCs w:val="18"/>
        </w:rPr>
        <w:t>永嘉县中医医院</w:t>
      </w:r>
      <w:r>
        <w:rPr>
          <w:rFonts w:ascii="微软雅黑" w:hAnsi="微软雅黑" w:eastAsia="微软雅黑" w:cs="微软雅黑"/>
          <w:color w:val="116336"/>
          <w:spacing w:val="3"/>
          <w:sz w:val="18"/>
          <w:szCs w:val="18"/>
        </w:rPr>
        <w:t>医</w:t>
      </w:r>
      <w:r>
        <w:rPr>
          <w:rFonts w:ascii="微软雅黑" w:hAnsi="微软雅黑" w:eastAsia="微软雅黑" w:cs="微软雅黑"/>
          <w:color w:val="116336"/>
          <w:spacing w:val="2"/>
          <w:sz w:val="18"/>
          <w:szCs w:val="18"/>
        </w:rPr>
        <w:t>共体瓯北分院(瓯北城市新区医院)</w:t>
      </w:r>
    </w:p>
    <w:p/>
    <w:p>
      <w:pPr>
        <w:spacing w:line="125" w:lineRule="exact"/>
      </w:pPr>
    </w:p>
    <w:p>
      <w:pPr>
        <w:sectPr>
          <w:headerReference r:id="rId9" w:type="default"/>
          <w:pgSz w:w="16838" w:h="11906"/>
          <w:pgMar w:top="400" w:right="0" w:bottom="400" w:left="0" w:header="0" w:footer="0" w:gutter="0"/>
          <w:cols w:equalWidth="0" w:num="1">
            <w:col w:w="16838"/>
          </w:cols>
        </w:sectPr>
      </w:pPr>
    </w:p>
    <w:p>
      <w:pPr>
        <w:spacing w:before="259" w:line="159" w:lineRule="auto"/>
        <w:ind w:left="1151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spacing w:val="-4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免</w:t>
      </w:r>
      <w:r>
        <w:rPr>
          <w:rFonts w:ascii="微软雅黑" w:hAnsi="微软雅黑" w:eastAsia="微软雅黑" w:cs="微软雅黑"/>
          <w:color w:val="5EB7B7"/>
          <w:spacing w:val="-3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费</w:t>
      </w:r>
      <w:r>
        <w:rPr>
          <w:rFonts w:ascii="微软雅黑" w:hAnsi="微软雅黑" w:eastAsia="微软雅黑" w:cs="微软雅黑"/>
          <w:color w:val="5EB7B7"/>
          <w:spacing w:val="-2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避孕药具</w:t>
      </w:r>
    </w:p>
    <w:p>
      <w:pPr>
        <w:spacing w:before="3" w:line="175" w:lineRule="auto"/>
        <w:ind w:left="1154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发放咨询</w:t>
      </w:r>
    </w:p>
    <w:p>
      <w:pPr>
        <w:spacing w:line="277" w:lineRule="auto"/>
        <w:rPr>
          <w:rFonts w:ascii="Arial"/>
          <w:sz w:val="21"/>
        </w:rPr>
      </w:pPr>
    </w:p>
    <w:p>
      <w:pPr>
        <w:spacing w:before="121" w:line="169" w:lineRule="auto"/>
        <w:ind w:left="114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、发放对象：</w:t>
      </w:r>
    </w:p>
    <w:p>
      <w:pPr>
        <w:spacing w:line="168" w:lineRule="auto"/>
        <w:ind w:left="162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9"/>
          <w:sz w:val="24"/>
          <w:szCs w:val="24"/>
        </w:rPr>
        <w:t>各</w:t>
      </w:r>
      <w:r>
        <w:rPr>
          <w:rFonts w:ascii="微软雅黑" w:hAnsi="微软雅黑" w:eastAsia="微软雅黑" w:cs="微软雅黑"/>
          <w:color w:val="3E3A39"/>
          <w:spacing w:val="6"/>
          <w:sz w:val="24"/>
          <w:szCs w:val="24"/>
        </w:rPr>
        <w:t>行政村及辖区常住人口和流动人口中应使用避孕药</w:t>
      </w:r>
    </w:p>
    <w:p>
      <w:pPr>
        <w:spacing w:before="1" w:line="175" w:lineRule="auto"/>
        <w:ind w:left="11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6"/>
          <w:sz w:val="24"/>
          <w:szCs w:val="24"/>
        </w:rPr>
        <w:t>具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的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适龄人群</w:t>
      </w:r>
    </w:p>
    <w:p>
      <w:pPr>
        <w:spacing w:before="272" w:line="16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、发放地点：</w:t>
      </w:r>
    </w:p>
    <w:p>
      <w:pPr>
        <w:spacing w:before="1" w:line="168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1、瓯北城市新区医院一楼大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厅、四楼住院部免费避孕</w:t>
      </w:r>
    </w:p>
    <w:p>
      <w:pPr>
        <w:spacing w:line="167" w:lineRule="auto"/>
        <w:ind w:left="11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>药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具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自动发放机</w:t>
      </w:r>
    </w:p>
    <w:p>
      <w:pPr>
        <w:spacing w:before="1" w:line="168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0"/>
          <w:sz w:val="24"/>
          <w:szCs w:val="24"/>
        </w:rPr>
        <w:t>2、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永嘉县中医医院一楼大厅免费避孕药具自动发放机</w:t>
      </w:r>
    </w:p>
    <w:p>
      <w:pPr>
        <w:spacing w:before="1" w:line="167" w:lineRule="auto"/>
        <w:ind w:left="16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0"/>
          <w:sz w:val="24"/>
          <w:szCs w:val="24"/>
        </w:rPr>
        <w:t>3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、人人大酒店斜对面免费避孕药具自动发放机</w:t>
      </w:r>
    </w:p>
    <w:p>
      <w:pPr>
        <w:spacing w:before="1" w:line="164" w:lineRule="auto"/>
        <w:ind w:left="162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>4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红蜻蜓集团浦西园区免费避孕药具自动发放机</w:t>
      </w:r>
    </w:p>
    <w:p>
      <w:pPr>
        <w:spacing w:line="171" w:lineRule="auto"/>
        <w:ind w:left="16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5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、瓯北城市新区医院二楼孕前门诊</w:t>
      </w:r>
      <w:r>
        <w:rPr>
          <w:rFonts w:ascii="楷体" w:hAnsi="楷体" w:eastAsia="楷体" w:cs="楷体"/>
          <w:color w:val="3E3A39"/>
          <w:spacing w:val="-12"/>
          <w:sz w:val="24"/>
          <w:szCs w:val="24"/>
        </w:rPr>
        <w:t xml:space="preserve">(226 室) 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可免费领取</w:t>
      </w:r>
    </w:p>
    <w:p>
      <w:pPr>
        <w:spacing w:line="175" w:lineRule="auto"/>
        <w:ind w:left="162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6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、瓯北城市新区医院新生儿访视医生上门免费发放</w:t>
      </w:r>
    </w:p>
    <w:p>
      <w:pPr>
        <w:spacing w:before="273" w:line="169" w:lineRule="auto"/>
        <w:ind w:left="1151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9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、发放时间：</w:t>
      </w:r>
    </w:p>
    <w:p>
      <w:pPr>
        <w:spacing w:before="1" w:line="168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1、瓯北城市新区医院一楼大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厅和永嘉县中医医院一楼</w:t>
      </w:r>
    </w:p>
    <w:p>
      <w:pPr>
        <w:spacing w:line="168" w:lineRule="auto"/>
        <w:ind w:left="1144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大厅免费避孕药具自动</w:t>
      </w: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发放机微信扫码可 24 小时免费自助</w:t>
      </w:r>
    </w:p>
    <w:p>
      <w:pPr>
        <w:spacing w:line="167" w:lineRule="auto"/>
        <w:ind w:left="114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领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取</w:t>
      </w:r>
    </w:p>
    <w:p>
      <w:pPr>
        <w:spacing w:before="1" w:line="168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2、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瓯北城市新区医院四楼住院部、人人大酒店斜对面</w:t>
      </w:r>
    </w:p>
    <w:p>
      <w:pPr>
        <w:spacing w:line="168" w:lineRule="auto"/>
        <w:ind w:left="114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10"/>
          <w:sz w:val="24"/>
          <w:szCs w:val="24"/>
        </w:rPr>
        <w:t>和红蜻</w:t>
      </w:r>
      <w:r>
        <w:rPr>
          <w:rFonts w:ascii="微软雅黑" w:hAnsi="微软雅黑" w:eastAsia="微软雅黑" w:cs="微软雅黑"/>
          <w:color w:val="3E3A39"/>
          <w:spacing w:val="9"/>
          <w:sz w:val="24"/>
          <w:szCs w:val="24"/>
        </w:rPr>
        <w:t>蜓</w:t>
      </w:r>
      <w:r>
        <w:rPr>
          <w:rFonts w:ascii="微软雅黑" w:hAnsi="微软雅黑" w:eastAsia="微软雅黑" w:cs="微软雅黑"/>
          <w:color w:val="3E3A39"/>
          <w:spacing w:val="5"/>
          <w:sz w:val="24"/>
          <w:szCs w:val="24"/>
        </w:rPr>
        <w:t>集团浦西园区免费避孕药具自动发放机凭身份证</w:t>
      </w:r>
    </w:p>
    <w:p>
      <w:pPr>
        <w:spacing w:line="167" w:lineRule="auto"/>
        <w:ind w:left="114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0"/>
          <w:sz w:val="24"/>
          <w:szCs w:val="24"/>
        </w:rPr>
        <w:t>可</w:t>
      </w: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24 小时免费自助领取</w:t>
      </w:r>
    </w:p>
    <w:p>
      <w:pPr>
        <w:spacing w:before="1" w:line="164" w:lineRule="auto"/>
        <w:ind w:left="16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1"/>
          <w:sz w:val="24"/>
          <w:szCs w:val="24"/>
        </w:rPr>
        <w:t>3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、瓯北城市新区医院二楼孕前门诊和新生儿访视医生</w:t>
      </w:r>
    </w:p>
    <w:p>
      <w:pPr>
        <w:spacing w:before="1" w:line="192" w:lineRule="auto"/>
        <w:ind w:left="1142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2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 xml:space="preserve">一至周五工作时间 </w:t>
      </w:r>
      <w:r>
        <w:rPr>
          <w:rFonts w:ascii="楷体" w:hAnsi="楷体" w:eastAsia="楷体" w:cs="楷体"/>
          <w:color w:val="3E3A39"/>
          <w:spacing w:val="-15"/>
          <w:sz w:val="24"/>
          <w:szCs w:val="24"/>
        </w:rPr>
        <w:t>(法定节假日除外)</w:t>
      </w:r>
    </w:p>
    <w:p>
      <w:pPr>
        <w:spacing w:before="249" w:line="179" w:lineRule="auto"/>
        <w:ind w:left="115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4" w:line="170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2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577—57666200</w:t>
      </w:r>
    </w:p>
    <w:p>
      <w:pPr>
        <w:spacing w:before="169" w:line="193" w:lineRule="exact"/>
        <w:ind w:left="386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5EB7B7"/>
          <w:spacing w:val="-9"/>
          <w:position w:val="-4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18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9"/>
          <w:position w:val="-4"/>
          <w:sz w:val="28"/>
          <w:szCs w:val="28"/>
        </w:rPr>
        <w:t>3</w:t>
      </w:r>
      <w:r>
        <w:rPr>
          <w:rFonts w:ascii="宋体" w:hAnsi="宋体" w:eastAsia="宋体" w:cs="宋体"/>
          <w:color w:val="5EB7B7"/>
          <w:spacing w:val="9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9"/>
          <w:position w:val="-4"/>
          <w:sz w:val="28"/>
          <w:szCs w:val="28"/>
        </w:rPr>
        <w:t>-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0" w:line="158" w:lineRule="auto"/>
        <w:ind w:left="539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position w:val="18"/>
          <w:sz w:val="72"/>
          <w:szCs w:val="72"/>
        </w:rPr>
        <w:drawing>
          <wp:inline distT="0" distB="0" distL="0" distR="0">
            <wp:extent cx="2483485" cy="762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4005" cy="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5EB7B7"/>
          <w:spacing w:val="26"/>
          <w:sz w:val="72"/>
          <w:szCs w:val="72"/>
        </w:rPr>
        <w:t xml:space="preserve"> </w:t>
      </w:r>
      <w:r>
        <w:rPr>
          <w:rFonts w:ascii="微软雅黑" w:hAnsi="微软雅黑" w:eastAsia="微软雅黑" w:cs="微软雅黑"/>
          <w:color w:val="5EB7B7"/>
          <w:spacing w:val="26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出具</w:t>
      </w:r>
    </w:p>
    <w:p>
      <w:pPr>
        <w:spacing w:before="4" w:line="175" w:lineRule="auto"/>
        <w:ind w:left="2573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疾</w:t>
      </w:r>
      <w:r>
        <w:rPr>
          <w:rFonts w:ascii="微软雅黑" w:hAnsi="微软雅黑" w:eastAsia="微软雅黑" w:cs="微软雅黑"/>
          <w:color w:val="9FA0A0"/>
          <w:spacing w:val="-3"/>
          <w:sz w:val="60"/>
          <w:szCs w:val="60"/>
        </w:rPr>
        <w:t>病诊断意见</w:t>
      </w:r>
    </w:p>
    <w:p>
      <w:pPr>
        <w:spacing w:line="283" w:lineRule="auto"/>
        <w:rPr>
          <w:rFonts w:ascii="Arial"/>
          <w:sz w:val="21"/>
        </w:rPr>
      </w:pPr>
    </w:p>
    <w:p>
      <w:pPr>
        <w:spacing w:before="120" w:line="168" w:lineRule="auto"/>
        <w:ind w:left="11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、办理时限：</w:t>
      </w:r>
    </w:p>
    <w:p>
      <w:pPr>
        <w:spacing w:before="1" w:line="176" w:lineRule="auto"/>
        <w:ind w:left="49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现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办现结</w:t>
      </w:r>
    </w:p>
    <w:p>
      <w:pPr>
        <w:spacing w:before="319" w:line="169" w:lineRule="auto"/>
        <w:ind w:left="15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、收费依据及标准：</w:t>
      </w:r>
    </w:p>
    <w:p>
      <w:pPr>
        <w:spacing w:line="174" w:lineRule="auto"/>
        <w:ind w:left="49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免</w:t>
      </w: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费</w:t>
      </w:r>
    </w:p>
    <w:p>
      <w:pPr>
        <w:spacing w:before="323" w:line="168" w:lineRule="auto"/>
        <w:ind w:left="17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、结果领取：</w:t>
      </w:r>
    </w:p>
    <w:p>
      <w:pPr>
        <w:spacing w:line="176" w:lineRule="auto"/>
        <w:ind w:left="49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一楼大厅“一站式医事服务中心”当日领取</w:t>
      </w:r>
    </w:p>
    <w:p>
      <w:pPr>
        <w:spacing w:before="321" w:line="179" w:lineRule="auto"/>
        <w:ind w:left="22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3" w:line="170" w:lineRule="auto"/>
        <w:ind w:left="49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577—57666237</w:t>
      </w:r>
    </w:p>
    <w:p>
      <w:pPr>
        <w:spacing w:before="308" w:line="168" w:lineRule="auto"/>
        <w:ind w:left="15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0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、办公地点和时间：</w:t>
      </w:r>
    </w:p>
    <w:p>
      <w:pPr>
        <w:spacing w:line="169" w:lineRule="auto"/>
        <w:ind w:left="5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办公地点：一楼大厅“一站式医事服务中心”</w:t>
      </w:r>
    </w:p>
    <w:p>
      <w:pPr>
        <w:spacing w:before="1" w:line="167" w:lineRule="auto"/>
        <w:ind w:left="49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、办公时间：</w:t>
      </w:r>
    </w:p>
    <w:p>
      <w:pPr>
        <w:spacing w:before="1" w:line="167" w:lineRule="auto"/>
        <w:ind w:left="78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32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5 月— 09 月：上午 7:45 —11:15 下午：14:15 —16:45</w:t>
      </w:r>
    </w:p>
    <w:p>
      <w:pPr>
        <w:spacing w:before="2" w:line="174" w:lineRule="auto"/>
        <w:ind w:left="79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36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30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 xml:space="preserve"> 月— 04 月：上午 8:15 —11:15 下午：13:45 —16:45</w:t>
      </w:r>
    </w:p>
    <w:p>
      <w:pPr>
        <w:spacing w:before="319" w:line="170" w:lineRule="auto"/>
        <w:ind w:left="10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9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六</w:t>
      </w: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、注意事项：</w:t>
      </w:r>
    </w:p>
    <w:p>
      <w:pPr>
        <w:spacing w:line="167" w:lineRule="auto"/>
        <w:ind w:left="50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3"/>
          <w:sz w:val="24"/>
          <w:szCs w:val="24"/>
        </w:rPr>
        <w:t>1、必须是当日就诊的患者，一般不开补休证明</w:t>
      </w:r>
    </w:p>
    <w:p>
      <w:pPr>
        <w:spacing w:line="176" w:lineRule="auto"/>
        <w:ind w:left="49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因打架斗殴、凶杀事件或交通事故的不开病休证明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92" w:line="193" w:lineRule="exact"/>
        <w:ind w:left="273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12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4</w:t>
      </w:r>
      <w:r>
        <w:rPr>
          <w:rFonts w:ascii="宋体" w:hAnsi="宋体" w:eastAsia="宋体" w:cs="宋体"/>
          <w:color w:val="5EB7B7"/>
          <w:spacing w:val="8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-</w:t>
      </w:r>
    </w:p>
    <w:p>
      <w:pPr>
        <w:sectPr>
          <w:type w:val="continuous"/>
          <w:pgSz w:w="16838" w:h="11906"/>
          <w:pgMar w:top="400" w:right="0" w:bottom="400" w:left="0" w:header="0" w:footer="0" w:gutter="0"/>
          <w:cols w:equalWidth="0" w:num="2">
            <w:col w:w="9453" w:space="100"/>
            <w:col w:w="7286"/>
          </w:cols>
        </w:sectPr>
      </w:pPr>
    </w:p>
    <w:p>
      <w:pPr>
        <w:spacing w:line="735" w:lineRule="exact"/>
        <w:textAlignment w:val="center"/>
      </w:pPr>
      <w:r>
        <w:pict>
          <v:rect id="_x0000_s1040" o:spid="_x0000_s1040" o:spt="1" style="position:absolute;left:0pt;margin-left:210.45pt;margin-top:78.35pt;height:6.05pt;width:547.8pt;mso-position-horizontal-relative:page;mso-position-vertical-relative:page;z-index:251696128;mso-width-relative:page;mso-height-relative:page;" fillcolor="#C6E5E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inline distT="0" distB="0" distL="114300" distR="114300">
                <wp:extent cx="10692130" cy="467995"/>
                <wp:effectExtent l="0" t="0" r="13970" b="8255"/>
                <wp:docPr id="83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467995"/>
                          <a:chOff x="0" y="0"/>
                          <a:chExt cx="16838" cy="736"/>
                        </a:xfrm>
                      </wpg:grpSpPr>
                      <wps:wsp>
                        <wps:cNvPr id="79" name="矩形 36"/>
                        <wps:cNvSpPr/>
                        <wps:spPr>
                          <a:xfrm>
                            <a:off x="0" y="0"/>
                            <a:ext cx="16838" cy="736"/>
                          </a:xfrm>
                          <a:prstGeom prst="rect">
                            <a:avLst/>
                          </a:prstGeom>
                          <a:solidFill>
                            <a:srgbClr val="5EB7B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0" name="文本框 37"/>
                        <wps:cNvSpPr txBox="1"/>
                        <wps:spPr>
                          <a:xfrm>
                            <a:off x="944" y="382"/>
                            <a:ext cx="427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" w:line="176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116336"/>
                                  <w:spacing w:val="4"/>
                                  <w:sz w:val="18"/>
                                  <w:szCs w:val="18"/>
                                </w:rPr>
                                <w:t>永嘉县中医医院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116336"/>
                                  <w:spacing w:val="3"/>
                                  <w:sz w:val="18"/>
                                  <w:szCs w:val="18"/>
                                </w:rPr>
                                <w:t>医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color w:val="116336"/>
                                  <w:spacing w:val="2"/>
                                  <w:sz w:val="18"/>
                                  <w:szCs w:val="18"/>
                                </w:rPr>
                                <w:t>共体瓯北分院(瓯北城市新区医院)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1" name="文本框 38"/>
                        <wps:cNvSpPr txBox="1"/>
                        <wps:spPr>
                          <a:xfrm>
                            <a:off x="12999" y="355"/>
                            <a:ext cx="195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75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FFFFFF"/>
                                  <w:spacing w:val="-1"/>
                                  <w:sz w:val="24"/>
                                  <w:szCs w:val="24"/>
                                </w:rPr>
                                <w:t>八项便民服务措施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8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028" y="345"/>
                            <a:ext cx="134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5" o:spid="_x0000_s1026" o:spt="203" style="height:36.85pt;width:841.9pt;" coordsize="16838,736" o:gfxdata="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">
                <o:lock v:ext="edit" aspectratio="f"/>
                <v:rect id="矩形 36" o:spid="_x0000_s1026" o:spt="1" style="position:absolute;left:0;top:0;height:736;width:16838;" fillcolor="#5EB7B7" filled="t" stroked="f" coordsize="21600,21600" o:gfxdata="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nL6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文本框 37" o:spid="_x0000_s1026" o:spt="202" type="#_x0000_t202" style="position:absolute;left:944;top:382;height:267;width:4273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76" w:lineRule="auto"/>
                          <w:ind w:left="20"/>
                          <w:rPr>
                            <w:rFonts w:ascii="微软雅黑" w:hAnsi="微软雅黑" w:eastAsia="微软雅黑" w:cs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116336"/>
                            <w:spacing w:val="4"/>
                            <w:sz w:val="18"/>
                            <w:szCs w:val="18"/>
                          </w:rPr>
                          <w:t>永嘉县中医医院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116336"/>
                            <w:spacing w:val="3"/>
                            <w:sz w:val="18"/>
                            <w:szCs w:val="18"/>
                          </w:rPr>
                          <w:t>医</w:t>
                        </w:r>
                        <w:r>
                          <w:rPr>
                            <w:rFonts w:ascii="微软雅黑" w:hAnsi="微软雅黑" w:eastAsia="微软雅黑" w:cs="微软雅黑"/>
                            <w:color w:val="116336"/>
                            <w:spacing w:val="2"/>
                            <w:sz w:val="18"/>
                            <w:szCs w:val="18"/>
                          </w:rPr>
                          <w:t>共体瓯北分院(瓯北城市新区医院)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12999;top:355;height:340;width:1951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75" w:lineRule="auto"/>
                          <w:ind w:left="20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-1"/>
                            <w:sz w:val="24"/>
                            <w:szCs w:val="24"/>
                          </w:rPr>
                          <w:t>八项便民服务措施</w:t>
                        </w:r>
                      </w:p>
                    </w:txbxContent>
                  </v:textbox>
                </v:shape>
                <v:shape id="图片 39" o:spid="_x0000_s1026" o:spt="75" type="#_x0000_t75" style="position:absolute;left:15028;top:345;height:287;width:1340;" filled="f" o:preferrelative="t" stroked="f" coordsize="21600,21600" o:gfxdata="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59Y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9676765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8315960</wp:posOffset>
            </wp:positionH>
            <wp:positionV relativeFrom="page">
              <wp:posOffset>4672965</wp:posOffset>
            </wp:positionV>
            <wp:extent cx="1734185" cy="2167255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3994" cy="216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15" w:line="160" w:lineRule="auto"/>
        <w:ind w:left="1151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spacing w:val="-4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住</w:t>
      </w:r>
      <w:r>
        <w:rPr>
          <w:rFonts w:ascii="微软雅黑" w:hAnsi="微软雅黑" w:eastAsia="微软雅黑" w:cs="微软雅黑"/>
          <w:color w:val="5EB7B7"/>
          <w:spacing w:val="-3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院病历</w:t>
      </w:r>
    </w:p>
    <w:p>
      <w:pPr>
        <w:spacing w:before="3" w:line="174" w:lineRule="auto"/>
        <w:ind w:left="1156"/>
        <w:rPr>
          <w:rFonts w:ascii="微软雅黑" w:hAnsi="微软雅黑" w:eastAsia="微软雅黑" w:cs="微软雅黑"/>
          <w:sz w:val="60"/>
          <w:szCs w:val="60"/>
        </w:rPr>
      </w:pPr>
      <w:r>
        <w:pict>
          <v:shape id="_x0000_s1046" o:spid="_x0000_s1046" o:spt="202" type="#_x0000_t202" style="position:absolute;left:0pt;margin-left:477.05pt;margin-top:21.55pt;height:247.5pt;width:313.1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68" w:lineRule="auto"/>
                    <w:ind w:left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10"/>
                      <w:sz w:val="24"/>
                      <w:szCs w:val="24"/>
                    </w:rPr>
                    <w:t>有效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7"/>
                      <w:sz w:val="24"/>
                      <w:szCs w:val="24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5"/>
                      <w:sz w:val="24"/>
                      <w:szCs w:val="24"/>
                    </w:rPr>
                    <w:t>份证明，申请人与患者代理人关系的法定证明材料；</w:t>
                  </w:r>
                </w:p>
                <w:p>
                  <w:pPr>
                    <w:spacing w:before="4" w:line="167" w:lineRule="auto"/>
                    <w:ind w:left="20" w:right="20" w:firstLine="47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25"/>
                      <w:sz w:val="24"/>
                      <w:szCs w:val="24"/>
                    </w:rPr>
                    <w:t>3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5"/>
                      <w:sz w:val="24"/>
                      <w:szCs w:val="24"/>
                    </w:rPr>
                    <w:t>、申请人为死亡患者近亲属的，应当提供患者死亡证明，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及其近亲属的有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效身份证明，申请人是死亡患者近亲的法定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0"/>
                      <w:sz w:val="24"/>
                      <w:szCs w:val="24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8"/>
                      <w:sz w:val="24"/>
                      <w:szCs w:val="24"/>
                    </w:rPr>
                    <w:t>明材料；</w:t>
                  </w:r>
                </w:p>
                <w:p>
                  <w:pPr>
                    <w:spacing w:before="5" w:line="167" w:lineRule="auto"/>
                    <w:ind w:left="20" w:right="99" w:firstLine="47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18"/>
                      <w:sz w:val="24"/>
                      <w:szCs w:val="24"/>
                    </w:rPr>
                    <w:t>4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2"/>
                      <w:sz w:val="24"/>
                      <w:szCs w:val="2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9"/>
                      <w:sz w:val="24"/>
                      <w:szCs w:val="24"/>
                    </w:rPr>
                    <w:t>申请人为死亡患者近亲属代理人的，应当提供患者死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亡证明，死亡患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者近亲属及其代理人的有效证明，死亡患者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与近亲属关系的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法定证明材料，申请人与死亡患者近亲属代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理人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关系的法定证明材料；</w:t>
                  </w:r>
                </w:p>
                <w:p>
                  <w:pPr>
                    <w:spacing w:before="7" w:line="167" w:lineRule="auto"/>
                    <w:ind w:left="20" w:right="99" w:firstLine="47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18"/>
                      <w:sz w:val="24"/>
                      <w:szCs w:val="24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4"/>
                      <w:sz w:val="24"/>
                      <w:szCs w:val="2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9"/>
                      <w:sz w:val="24"/>
                      <w:szCs w:val="24"/>
                    </w:rPr>
                    <w:t>申请人为保险机构的，应当提供保险合同复印件，承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办人员的有效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5"/>
                      <w:sz w:val="24"/>
                      <w:szCs w:val="24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份证明，患者本人及其代理人同意的法定证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24"/>
                      <w:sz w:val="24"/>
                      <w:szCs w:val="24"/>
                    </w:rPr>
                    <w:t>明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4"/>
                      <w:sz w:val="24"/>
                      <w:szCs w:val="24"/>
                    </w:rPr>
                    <w:t>材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2"/>
                      <w:sz w:val="24"/>
                      <w:szCs w:val="24"/>
                    </w:rPr>
                    <w:t>料；死亡患者，应当提供保险合同复印件，承办人员的有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6"/>
                      <w:sz w:val="24"/>
                      <w:szCs w:val="24"/>
                    </w:rPr>
                    <w:t>效身份证明，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5"/>
                      <w:sz w:val="24"/>
                      <w:szCs w:val="24"/>
                    </w:rPr>
                    <w:t>死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亡患者近亲属或其代理人同意的法定证明材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4"/>
                      <w:sz w:val="24"/>
                      <w:szCs w:val="24"/>
                    </w:rPr>
                    <w:t>料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8"/>
                      <w:sz w:val="24"/>
                      <w:szCs w:val="24"/>
                    </w:rPr>
                    <w:t>，合同或法律另有规定的除外；</w:t>
                  </w:r>
                </w:p>
                <w:p>
                  <w:pPr>
                    <w:spacing w:before="4" w:line="167" w:lineRule="auto"/>
                    <w:ind w:left="22" w:right="99" w:firstLine="48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16"/>
                      <w:sz w:val="24"/>
                      <w:szCs w:val="24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12"/>
                      <w:sz w:val="24"/>
                      <w:szCs w:val="24"/>
                    </w:rPr>
                    <w:t>、公安、司法机关因办理案件，需要查阅、复印 或者复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4"/>
                      <w:sz w:val="24"/>
                      <w:szCs w:val="24"/>
                    </w:rPr>
                    <w:t>制病历资料的，应当在公安、司法机关出具采集证据的法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定 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4"/>
                      <w:sz w:val="24"/>
                      <w:szCs w:val="24"/>
                    </w:rPr>
                    <w:t>证明及执行公务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3"/>
                      <w:sz w:val="24"/>
                      <w:szCs w:val="24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</w:rPr>
                    <w:t>员的有效身份证明后予以协助；</w:t>
                  </w:r>
                </w:p>
                <w:p>
                  <w:pPr>
                    <w:spacing w:line="176" w:lineRule="auto"/>
                    <w:ind w:left="505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pacing w:val="-15"/>
                      <w:sz w:val="24"/>
                      <w:szCs w:val="24"/>
                    </w:rPr>
                    <w:t>7</w:t>
                  </w:r>
                  <w:r>
                    <w:rPr>
                      <w:rFonts w:ascii="微软雅黑" w:hAnsi="微软雅黑" w:eastAsia="微软雅黑" w:cs="微软雅黑"/>
                      <w:color w:val="3E3A39"/>
                      <w:spacing w:val="-9"/>
                      <w:sz w:val="24"/>
                      <w:szCs w:val="24"/>
                    </w:rPr>
                    <w:t>、以上证明材料由医务科进行审核。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9FA0A0"/>
          <w:spacing w:val="-7"/>
          <w:sz w:val="60"/>
          <w:szCs w:val="60"/>
        </w:rPr>
        <w:t>复</w:t>
      </w:r>
      <w:r>
        <w:rPr>
          <w:rFonts w:ascii="微软雅黑" w:hAnsi="微软雅黑" w:eastAsia="微软雅黑" w:cs="微软雅黑"/>
          <w:color w:val="9FA0A0"/>
          <w:spacing w:val="-5"/>
          <w:sz w:val="60"/>
          <w:szCs w:val="60"/>
        </w:rPr>
        <w:t>印</w:t>
      </w:r>
    </w:p>
    <w:p>
      <w:pPr>
        <w:spacing w:line="284" w:lineRule="auto"/>
        <w:rPr>
          <w:rFonts w:ascii="Arial"/>
          <w:sz w:val="21"/>
        </w:rPr>
      </w:pPr>
    </w:p>
    <w:p>
      <w:pPr>
        <w:spacing w:before="120" w:line="168" w:lineRule="auto"/>
        <w:ind w:left="114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、办理时限：</w:t>
      </w:r>
    </w:p>
    <w:p>
      <w:pPr>
        <w:spacing w:line="176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现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办现结</w:t>
      </w:r>
    </w:p>
    <w:p>
      <w:pPr>
        <w:spacing w:before="271" w:line="16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、收费依据及标准：</w:t>
      </w:r>
    </w:p>
    <w:p>
      <w:pPr>
        <w:spacing w:line="174" w:lineRule="auto"/>
        <w:ind w:left="16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免</w:t>
      </w: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费</w:t>
      </w:r>
    </w:p>
    <w:p>
      <w:pPr>
        <w:spacing w:before="275" w:line="168" w:lineRule="auto"/>
        <w:ind w:left="1151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、结果领取：</w:t>
      </w:r>
    </w:p>
    <w:p>
      <w:pPr>
        <w:spacing w:line="176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一</w:t>
      </w:r>
      <w:r>
        <w:rPr>
          <w:rFonts w:ascii="微软雅黑" w:hAnsi="微软雅黑" w:eastAsia="微软雅黑" w:cs="微软雅黑"/>
          <w:color w:val="3E3A39"/>
          <w:spacing w:val="-13"/>
          <w:sz w:val="24"/>
          <w:szCs w:val="24"/>
        </w:rPr>
        <w:t>楼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大厅“一站式医事服务中心”现场领取</w:t>
      </w:r>
    </w:p>
    <w:p>
      <w:pPr>
        <w:spacing w:before="273" w:line="179" w:lineRule="auto"/>
        <w:ind w:left="115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3" w:line="170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577—57666237</w:t>
      </w:r>
    </w:p>
    <w:p>
      <w:pPr>
        <w:spacing w:before="260" w:line="16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0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、办公地点和时间：</w:t>
      </w:r>
    </w:p>
    <w:p>
      <w:pPr>
        <w:spacing w:before="1" w:line="166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、办公地点：</w:t>
      </w:r>
    </w:p>
    <w:p>
      <w:pPr>
        <w:spacing w:before="1" w:line="169" w:lineRule="auto"/>
        <w:ind w:left="192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一楼大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厅“一站式医事服务中心”</w:t>
      </w:r>
    </w:p>
    <w:p>
      <w:pPr>
        <w:spacing w:line="163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、办公时间：</w:t>
      </w:r>
    </w:p>
    <w:p>
      <w:pPr>
        <w:spacing w:before="2" w:line="171" w:lineRule="auto"/>
        <w:ind w:left="1624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一至周五 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(法定节假日除外)</w:t>
      </w:r>
    </w:p>
    <w:p>
      <w:pPr>
        <w:spacing w:before="1" w:line="167" w:lineRule="auto"/>
        <w:ind w:left="19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32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5 月— 09 月：上午 7:45 —11:15 下午：14:15 —16:45</w:t>
      </w:r>
    </w:p>
    <w:p>
      <w:pPr>
        <w:spacing w:before="1" w:line="174" w:lineRule="auto"/>
        <w:ind w:left="1931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36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30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 xml:space="preserve"> 月— 04 月：上午 8:15 —11:15 下午：13:45 —16:45</w:t>
      </w:r>
    </w:p>
    <w:p>
      <w:pPr>
        <w:spacing w:before="323" w:line="168" w:lineRule="auto"/>
        <w:ind w:left="1144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六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、复印须知：</w:t>
      </w:r>
    </w:p>
    <w:p>
      <w:pPr>
        <w:spacing w:before="1" w:line="167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1"/>
          <w:sz w:val="24"/>
          <w:szCs w:val="24"/>
        </w:rPr>
        <w:t>、申请人为患者本人的，应当提供其有效身份证明；</w:t>
      </w:r>
    </w:p>
    <w:p>
      <w:pPr>
        <w:spacing w:before="1" w:line="179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申请人为患者代理人的，应当提供患者及其代理人的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91" w:line="183" w:lineRule="auto"/>
        <w:ind w:left="12288"/>
        <w:rPr>
          <w:rFonts w:ascii="宋体" w:hAnsi="宋体" w:eastAsia="宋体" w:cs="宋体"/>
          <w:sz w:val="28"/>
          <w:szCs w:val="28"/>
        </w:rPr>
      </w:pPr>
      <w:r>
        <w:pict>
          <v:shape id="_x0000_s1047" o:spid="_x0000_s1047" o:spt="202" type="#_x0000_t202" style="position:absolute;left:0pt;margin-left:192.45pt;margin-top:3.65pt;height:15.8pt;width:36.6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1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5EB7B7"/>
                      <w:spacing w:val="-9"/>
                      <w:sz w:val="28"/>
                      <w:szCs w:val="28"/>
                    </w:rPr>
                    <w:t>-</w:t>
                  </w:r>
                  <w:r>
                    <w:rPr>
                      <w:rFonts w:ascii="宋体" w:hAnsi="宋体" w:eastAsia="宋体" w:cs="宋体"/>
                      <w:color w:val="5EB7B7"/>
                      <w:spacing w:val="18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5EB7B7"/>
                      <w:spacing w:val="-9"/>
                      <w:sz w:val="28"/>
                      <w:szCs w:val="28"/>
                    </w:rPr>
                    <w:t>5</w:t>
                  </w:r>
                  <w:r>
                    <w:rPr>
                      <w:rFonts w:ascii="宋体" w:hAnsi="宋体" w:eastAsia="宋体" w:cs="宋体"/>
                      <w:color w:val="5EB7B7"/>
                      <w:spacing w:val="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5EB7B7"/>
                      <w:spacing w:val="-9"/>
                      <w:sz w:val="28"/>
                      <w:szCs w:val="28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15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6</w:t>
      </w:r>
      <w:r>
        <w:rPr>
          <w:rFonts w:ascii="宋体" w:hAnsi="宋体" w:eastAsia="宋体" w:cs="宋体"/>
          <w:color w:val="5EB7B7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8"/>
          <w:sz w:val="28"/>
          <w:szCs w:val="28"/>
        </w:rPr>
        <w:t>-</w:t>
      </w:r>
    </w:p>
    <w:p>
      <w:pPr>
        <w:sectPr>
          <w:headerReference r:id="rId10" w:type="default"/>
          <w:pgSz w:w="16838" w:h="11906"/>
          <w:pgMar w:top="1" w:right="0" w:bottom="400" w:left="0" w:header="0" w:footer="0" w:gutter="0"/>
          <w:cols w:space="720" w:num="1"/>
        </w:sectPr>
      </w:pPr>
    </w:p>
    <w:p>
      <w:pPr>
        <w:spacing w:before="2" w:line="176" w:lineRule="auto"/>
        <w:ind w:left="964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pict>
          <v:rect id="_x0000_s1048" o:spid="_x0000_s1048" o:spt="1" style="position:absolute;left:0pt;margin-left:210.45pt;margin-top:78.35pt;height:6.05pt;width:547.8pt;mso-position-horizontal-relative:page;mso-position-vertical-relative:page;z-index:251702272;mso-width-relative:page;mso-height-relative:page;" fillcolor="#C6E5E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649.95pt;margin-top:-2.2pt;height:17pt;width:97.6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9676765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16336"/>
          <w:spacing w:val="4"/>
          <w:sz w:val="18"/>
          <w:szCs w:val="18"/>
        </w:rPr>
        <w:t>永嘉县</w:t>
      </w:r>
      <w:r>
        <w:rPr>
          <w:rFonts w:hint="eastAsia" w:ascii="微软雅黑" w:hAnsi="微软雅黑" w:eastAsia="微软雅黑" w:cs="微软雅黑"/>
          <w:color w:val="116336"/>
          <w:spacing w:val="4"/>
          <w:sz w:val="18"/>
          <w:szCs w:val="18"/>
          <w:lang w:eastAsia="zh-CN"/>
        </w:rPr>
        <w:t>妇幼保健院</w:t>
      </w:r>
    </w:p>
    <w:p>
      <w:pPr>
        <w:spacing w:line="326" w:lineRule="auto"/>
        <w:rPr>
          <w:rFonts w:ascii="Arial"/>
          <w:sz w:val="21"/>
        </w:rPr>
      </w:pPr>
    </w:p>
    <w:p>
      <w:pPr>
        <w:spacing w:before="309" w:line="804" w:lineRule="exact"/>
        <w:ind w:left="1156"/>
        <w:rPr>
          <w:rFonts w:hint="eastAsia" w:ascii="微软雅黑" w:hAnsi="微软雅黑" w:eastAsia="微软雅黑" w:cs="微软雅黑"/>
          <w:sz w:val="72"/>
          <w:szCs w:val="72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sz w:val="72"/>
          <w:szCs w:val="72"/>
          <w:lang w:eastAsia="zh-CN"/>
          <w14:textFill>
            <w14:gradFill>
              <w14:gsLst>
                <w14:gs w14:pos="0">
                  <w14:srgbClr w14:val="14CD68"/>
                </w14:gs>
                <w14:gs w14:pos="100000">
                  <w14:srgbClr w14:val="035C7D"/>
                </w14:gs>
              </w14:gsLst>
              <w14:lin w14:scaled="0"/>
            </w14:gradFill>
          </w14:textFill>
        </w:rPr>
        <w:t>幼师</w:t>
      </w:r>
    </w:p>
    <w:p>
      <w:pPr>
        <w:spacing w:line="176" w:lineRule="auto"/>
        <w:ind w:left="1156"/>
        <w:rPr>
          <w:rFonts w:ascii="微软雅黑" w:hAnsi="微软雅黑" w:eastAsia="微软雅黑" w:cs="微软雅黑"/>
          <w:sz w:val="60"/>
          <w:szCs w:val="60"/>
        </w:rPr>
      </w:pPr>
      <w:r>
        <w:pict>
          <v:shape id="_x0000_s1050" o:spid="_x0000_s1050" o:spt="202" type="#_x0000_t202" style="position:absolute;left:0pt;margin-left:477.25pt;margin-top:21.6pt;height:19.9pt;width:92.3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8" w:lineRule="auto"/>
                    <w:ind w:left="20"/>
                    <w:outlineLvl w:val="1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rFonts w:ascii="微软雅黑" w:hAnsi="微软雅黑" w:eastAsia="微软雅黑" w:cs="微软雅黑"/>
                      <w:color w:val="F6C05D"/>
                      <w:spacing w:val="-22"/>
                      <w:sz w:val="28"/>
                      <w:szCs w:val="28"/>
                      <w14:textOutline w14:w="3175" w14:cap="flat" w14:cmpd="sng">
                        <w14:solidFill>
                          <w14:srgbClr w14:val="F6C05D"/>
                        </w14:solidFill>
                        <w14:prstDash w14:val="solid"/>
                        <w14:miter w14:val="0"/>
                      </w14:textOutline>
                    </w:rPr>
                    <w:t>七、携带资料：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健</w:t>
      </w:r>
      <w:r>
        <w:rPr>
          <w:rFonts w:ascii="微软雅黑" w:hAnsi="微软雅黑" w:eastAsia="微软雅黑" w:cs="微软雅黑"/>
          <w:color w:val="9FA0A0"/>
          <w:spacing w:val="-3"/>
          <w:sz w:val="60"/>
          <w:szCs w:val="60"/>
        </w:rPr>
        <w:t>康体检流程</w:t>
      </w:r>
    </w:p>
    <w:p>
      <w:pPr>
        <w:spacing w:before="69" w:line="168" w:lineRule="auto"/>
        <w:ind w:firstLine="1050" w:firstLineChars="500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pict>
          <v:shape id="_x0000_s1051" o:spid="_x0000_s1051" o:spt="202" type="#_x0000_t202" style="position:absolute;left:0pt;margin-left:568.95pt;margin-top:16.1pt;height:77.2pt;width:181.2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" w:line="180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3E3A39"/>
                      <w:sz w:val="24"/>
                      <w:szCs w:val="24"/>
                    </w:rPr>
                    <w:t xml:space="preserve">                                   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、办理时间：</w:t>
      </w:r>
    </w:p>
    <w:p>
      <w:pPr>
        <w:spacing w:before="1" w:line="174" w:lineRule="auto"/>
        <w:ind w:left="11204" w:leftChars="779" w:hanging="9568" w:hangingChars="4600"/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eastAsia="zh-CN"/>
        </w:rPr>
        <w:t>一周</w:t>
      </w:r>
      <w:r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val="en-US" w:eastAsia="zh-CN"/>
        </w:rPr>
        <w:t xml:space="preserve">                                                                                                                                                身份证原件、无电子医保凭证要在一楼挂号处办理就诊卡</w:t>
      </w: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</w:p>
    <w:p>
      <w:pPr>
        <w:spacing w:before="1" w:line="174" w:lineRule="auto"/>
        <w:ind w:firstLine="992" w:firstLineChars="4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、收费标准</w:t>
      </w:r>
      <w:r>
        <w:rPr>
          <w:rFonts w:hint="eastAsia" w:ascii="微软雅黑" w:hAnsi="微软雅黑" w:eastAsia="微软雅黑" w:cs="微软雅黑"/>
          <w:color w:val="F6C05D"/>
          <w:spacing w:val="-13"/>
          <w:sz w:val="28"/>
          <w:szCs w:val="28"/>
          <w:lang w:val="en-US" w:eastAsia="zh-CN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 xml:space="preserve">                                                                                                    八：注意事项：</w:t>
      </w:r>
    </w:p>
    <w:p>
      <w:pPr>
        <w:spacing w:before="82" w:line="183" w:lineRule="auto"/>
        <w:ind w:left="10591" w:right="1372" w:hanging="249"/>
        <w:rPr>
          <w:rFonts w:ascii="楷体" w:hAnsi="楷体" w:eastAsia="楷体" w:cs="楷体"/>
          <w:sz w:val="22"/>
          <w:szCs w:val="22"/>
        </w:rPr>
      </w:pPr>
      <w:r>
        <w:pict>
          <v:shape id="_x0000_s1052" o:spid="_x0000_s1052" o:spt="202" type="#_x0000_t202" style="position:absolute;left:0pt;margin-left:80.15pt;margin-top:-2.05pt;height:70.3pt;width:743.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6" w:lineRule="auto"/>
                    <w:ind w:left="20"/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  <w:t>130元/人                                                                                                           1. 需要报销的请携带身份证到一楼大厅机子上打印电子发票。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before="19" w:line="176" w:lineRule="auto"/>
                    <w:ind w:left="8370" w:leftChars="0" w:firstLine="0" w:firstLineChars="0"/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  <w:t>女性请避开月经期检查。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before="19" w:line="176" w:lineRule="auto"/>
                    <w:ind w:left="8370" w:leftChars="0" w:firstLine="0" w:firstLineChars="0"/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  <w:t xml:space="preserve">孕妇需提供B超或其他怀孕依据，备孕女性可延缓办理健康证。      </w:t>
                  </w:r>
                </w:p>
                <w:p>
                  <w:pPr>
                    <w:numPr>
                      <w:numId w:val="0"/>
                    </w:numPr>
                    <w:spacing w:before="19" w:line="176" w:lineRule="auto"/>
                    <w:ind w:left="8370" w:leftChars="0"/>
                    <w:rPr>
                      <w:rFonts w:hint="eastAsia" w:ascii="微软雅黑" w:hAnsi="微软雅黑" w:eastAsia="微软雅黑" w:cs="微软雅黑"/>
                      <w:color w:val="3E3A39"/>
                      <w:spacing w:val="-2"/>
                      <w:sz w:val="24"/>
                      <w:szCs w:val="24"/>
                      <w:lang w:val="en-US" w:eastAsia="zh-CN"/>
                    </w:rPr>
                  </w:pPr>
                </w:p>
              </w:txbxContent>
            </v:textbox>
          </v:shape>
        </w:pict>
      </w: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三、报告领取：</w:t>
      </w:r>
    </w:p>
    <w:p>
      <w:pPr>
        <w:spacing w:before="1" w:line="174" w:lineRule="auto"/>
        <w:ind w:left="11204" w:leftChars="779" w:hanging="9568" w:hangingChars="4600"/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eastAsia="zh-CN"/>
        </w:rPr>
        <w:t>带上身份证或体检指引单到一楼大厅一站式服务台打印</w:t>
      </w: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四、咨询预约流程：</w:t>
      </w:r>
    </w:p>
    <w:p>
      <w:pPr>
        <w:spacing w:before="1" w:line="166" w:lineRule="auto"/>
        <w:ind w:left="1636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6046470</wp:posOffset>
            </wp:positionH>
            <wp:positionV relativeFrom="page">
              <wp:posOffset>4025900</wp:posOffset>
            </wp:positionV>
            <wp:extent cx="3905885" cy="2502535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05999" cy="250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. 咨询电话：0577—</w:t>
      </w: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  <w:t>67205577</w:t>
      </w:r>
    </w:p>
    <w:p>
      <w:pPr>
        <w:spacing w:before="1" w:line="177" w:lineRule="auto"/>
        <w:ind w:left="1625"/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eastAsia="zh-CN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1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 xml:space="preserve"> 咨询地点：</w:t>
      </w:r>
      <w:r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val="en-US" w:eastAsia="zh-CN"/>
        </w:rPr>
        <w:t>1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3 楼</w:t>
      </w:r>
      <w:r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eastAsia="zh-CN"/>
        </w:rPr>
        <w:t>体检中心登记台</w:t>
      </w:r>
    </w:p>
    <w:p>
      <w:pPr>
        <w:spacing w:before="1" w:line="177" w:lineRule="auto"/>
        <w:ind w:left="1625"/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val="en-US" w:eastAsia="zh-CN"/>
        </w:rPr>
        <w:t xml:space="preserve">3.预约小程序：问卷星（请扫以下二维码预约）   </w:t>
      </w:r>
    </w:p>
    <w:p>
      <w:pPr>
        <w:spacing w:before="1" w:line="177" w:lineRule="auto"/>
        <w:ind w:left="1625"/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24025" cy="1409700"/>
            <wp:effectExtent l="0" t="0" r="9525" b="0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五、登记流程：</w:t>
      </w:r>
    </w:p>
    <w:p>
      <w:pPr>
        <w:spacing w:before="1" w:line="175" w:lineRule="auto"/>
        <w:ind w:left="1622"/>
        <w:rPr>
          <w:rFonts w:hint="eastAsia" w:ascii="微软雅黑" w:hAnsi="微软雅黑" w:eastAsia="微软雅黑" w:cs="微软雅黑"/>
          <w:color w:val="3E3A39"/>
          <w:spacing w:val="-2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4"/>
          <w:sz w:val="24"/>
          <w:szCs w:val="24"/>
          <w:lang w:val="en-US" w:eastAsia="zh-CN"/>
        </w:rPr>
        <w:t>1.13</w:t>
      </w: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楼</w:t>
      </w:r>
      <w:r>
        <w:rPr>
          <w:rFonts w:hint="eastAsia" w:ascii="微软雅黑" w:hAnsi="微软雅黑" w:eastAsia="微软雅黑" w:cs="微软雅黑"/>
          <w:color w:val="3E3A39"/>
          <w:spacing w:val="-2"/>
          <w:sz w:val="24"/>
          <w:szCs w:val="24"/>
          <w:lang w:eastAsia="zh-CN"/>
        </w:rPr>
        <w:t>体检中心大厅取号机先取号</w:t>
      </w:r>
    </w:p>
    <w:p>
      <w:pPr>
        <w:spacing w:before="1" w:line="175" w:lineRule="auto"/>
        <w:ind w:left="1622"/>
        <w:rPr>
          <w:rFonts w:hint="default" w:ascii="微软雅黑" w:hAnsi="微软雅黑" w:eastAsia="微软雅黑" w:cs="微软雅黑"/>
          <w:color w:val="3E3A39"/>
          <w:spacing w:val="-2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3E3A39"/>
          <w:spacing w:val="-2"/>
          <w:sz w:val="24"/>
          <w:szCs w:val="24"/>
          <w:lang w:val="en-US" w:eastAsia="zh-CN"/>
        </w:rPr>
        <w:t>2.13楼填单处填单</w:t>
      </w:r>
    </w:p>
    <w:p>
      <w:pPr>
        <w:spacing w:before="1" w:line="175" w:lineRule="auto"/>
        <w:ind w:left="1622"/>
        <w:rPr>
          <w:rFonts w:hint="default" w:ascii="微软雅黑" w:hAnsi="微软雅黑" w:eastAsia="微软雅黑" w:cs="微软雅黑"/>
          <w:color w:val="3E3A39"/>
          <w:spacing w:val="-4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3E3A39"/>
          <w:spacing w:val="-4"/>
          <w:sz w:val="24"/>
          <w:szCs w:val="24"/>
          <w:lang w:val="en-US" w:eastAsia="zh-CN"/>
        </w:rPr>
        <w:t>3.等待登记台叫号登记</w:t>
      </w:r>
    </w:p>
    <w:p>
      <w:pPr>
        <w:spacing w:before="1" w:line="174" w:lineRule="auto"/>
        <w:ind w:firstLine="992" w:firstLineChars="400"/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六、办公时间：</w:t>
      </w:r>
    </w:p>
    <w:p>
      <w:pPr>
        <w:spacing w:before="2" w:line="171" w:lineRule="auto"/>
        <w:ind w:left="1624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一至周五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eastAsia="zh-CN"/>
        </w:rPr>
        <w:t>正常上班时间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(法定节假日除外)</w:t>
      </w:r>
    </w:p>
    <w:p>
      <w:pPr>
        <w:rPr>
          <w:rFonts w:hint="eastAsia" w:eastAsia="宋体"/>
          <w:lang w:val="en-US" w:eastAsia="zh-CN"/>
        </w:rPr>
        <w:sectPr>
          <w:headerReference r:id="rId11" w:type="default"/>
          <w:pgSz w:w="16838" w:h="11906"/>
          <w:pgMar w:top="400" w:right="0" w:bottom="400" w:left="0" w:header="0" w:footer="0" w:gutter="0"/>
          <w:cols w:equalWidth="0" w:num="1">
            <w:col w:w="16838"/>
          </w:cols>
        </w:sectPr>
      </w:pPr>
    </w:p>
    <w:p>
      <w:pPr>
        <w:sectPr>
          <w:type w:val="continuous"/>
          <w:pgSz w:w="16838" w:h="11906"/>
          <w:pgMar w:top="400" w:right="0" w:bottom="400" w:left="0" w:header="0" w:footer="0" w:gutter="0"/>
          <w:cols w:equalWidth="0" w:num="2">
            <w:col w:w="12189" w:space="100"/>
            <w:col w:w="4550"/>
          </w:cols>
        </w:sectPr>
      </w:pPr>
    </w:p>
    <w:p>
      <w:pPr>
        <w:spacing w:before="2" w:line="176" w:lineRule="auto"/>
        <w:ind w:left="964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pict>
          <v:rect id="_x0000_s1055" o:spid="_x0000_s1055" o:spt="1" style="position:absolute;left:0pt;margin-left:210.45pt;margin-top:78.35pt;height:6.05pt;width:547.8pt;mso-position-horizontal-relative:page;mso-position-vertical-relative:page;z-index:251712512;mso-width-relative:page;mso-height-relative:page;" fillcolor="#C6E5E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o:spid="_x0000_s1056" o:spt="202" type="#_x0000_t202" style="position:absolute;left:0pt;margin-left:649.95pt;margin-top:-2.2pt;height:17pt;width:97.6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116336"/>
          <w:spacing w:val="4"/>
          <w:sz w:val="18"/>
          <w:szCs w:val="18"/>
        </w:rPr>
        <w:t>永嘉县</w:t>
      </w:r>
      <w:r>
        <w:rPr>
          <w:rFonts w:hint="eastAsia" w:ascii="微软雅黑" w:hAnsi="微软雅黑" w:eastAsia="微软雅黑" w:cs="微软雅黑"/>
          <w:color w:val="116336"/>
          <w:spacing w:val="4"/>
          <w:sz w:val="18"/>
          <w:szCs w:val="18"/>
          <w:lang w:eastAsia="zh-CN"/>
        </w:rPr>
        <w:t>妇幼保健院</w:t>
      </w:r>
    </w:p>
    <w:p/>
    <w:p>
      <w:pPr>
        <w:spacing w:line="125" w:lineRule="exact"/>
      </w:pPr>
    </w:p>
    <w:p>
      <w:pPr>
        <w:sectPr>
          <w:headerReference r:id="rId12" w:type="default"/>
          <w:pgSz w:w="16838" w:h="11906"/>
          <w:pgMar w:top="400" w:right="0" w:bottom="400" w:left="0" w:header="0" w:footer="0" w:gutter="0"/>
          <w:cols w:equalWidth="0" w:num="1">
            <w:col w:w="16838"/>
          </w:cols>
        </w:sectPr>
      </w:pPr>
    </w:p>
    <w:p>
      <w:pPr>
        <w:spacing w:before="260" w:line="158" w:lineRule="auto"/>
        <w:ind w:right="115"/>
        <w:jc w:val="right"/>
        <w:rPr>
          <w:rFonts w:ascii="微软雅黑" w:hAnsi="微软雅黑" w:eastAsia="微软雅黑" w:cs="微软雅黑"/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spacing w:val="-6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从</w:t>
      </w:r>
      <w:r>
        <w:rPr>
          <w:rFonts w:ascii="微软雅黑" w:hAnsi="微软雅黑" w:eastAsia="微软雅黑" w:cs="微软雅黑"/>
          <w:color w:val="5EB7B7"/>
          <w:spacing w:val="-3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业人员</w:t>
      </w:r>
    </w:p>
    <w:p>
      <w:pPr>
        <w:spacing w:before="3" w:line="176" w:lineRule="auto"/>
        <w:jc w:val="right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7"/>
          <w:sz w:val="60"/>
          <w:szCs w:val="60"/>
        </w:rPr>
        <w:t>健</w:t>
      </w: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康证办理</w:t>
      </w:r>
    </w:p>
    <w:p>
      <w:pPr>
        <w:spacing w:line="281" w:lineRule="auto"/>
        <w:rPr>
          <w:rFonts w:ascii="Arial"/>
          <w:sz w:val="21"/>
        </w:rPr>
      </w:pPr>
    </w:p>
    <w:p>
      <w:pPr>
        <w:spacing w:before="120" w:line="168" w:lineRule="auto"/>
        <w:ind w:left="114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、办理时间：</w:t>
      </w:r>
    </w:p>
    <w:p>
      <w:pPr>
        <w:spacing w:before="1" w:line="175" w:lineRule="auto"/>
        <w:ind w:left="1622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一周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35" w:line="464" w:lineRule="exact"/>
        <w:ind w:firstLine="11030"/>
        <w:textAlignment w:val="center"/>
      </w:pPr>
      <w:r>
        <w:drawing>
          <wp:inline distT="0" distB="0" distL="0" distR="0">
            <wp:extent cx="294640" cy="29464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51" w:lineRule="exact"/>
        <w:sectPr>
          <w:type w:val="continuous"/>
          <w:pgSz w:w="16838" w:h="11906"/>
          <w:pgMar w:top="400" w:right="0" w:bottom="400" w:left="0" w:header="0" w:footer="0" w:gutter="0"/>
          <w:cols w:equalWidth="0" w:num="2">
            <w:col w:w="4134" w:space="75"/>
            <w:col w:w="12629"/>
          </w:cols>
        </w:sectPr>
      </w:pPr>
    </w:p>
    <w:p>
      <w:pPr>
        <w:spacing w:line="168" w:lineRule="exact"/>
      </w:pPr>
    </w:p>
    <w:p>
      <w:pPr>
        <w:sectPr>
          <w:type w:val="continuous"/>
          <w:pgSz w:w="16838" w:h="11906"/>
          <w:pgMar w:top="400" w:right="0" w:bottom="400" w:left="0" w:header="0" w:footer="0" w:gutter="0"/>
          <w:cols w:equalWidth="0" w:num="1">
            <w:col w:w="16838"/>
          </w:cols>
        </w:sectPr>
      </w:pPr>
    </w:p>
    <w:p>
      <w:pPr>
        <w:spacing w:before="53" w:line="16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、收费标准：</w:t>
      </w:r>
    </w:p>
    <w:p>
      <w:pPr>
        <w:spacing w:line="174" w:lineRule="auto"/>
        <w:ind w:left="16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免</w:t>
      </w: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费</w:t>
      </w:r>
    </w:p>
    <w:p>
      <w:pPr>
        <w:spacing w:before="275" w:line="168" w:lineRule="auto"/>
        <w:ind w:left="1151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、结果领取：</w:t>
      </w:r>
    </w:p>
    <w:p>
      <w:pPr>
        <w:spacing w:before="1" w:line="174" w:lineRule="auto"/>
        <w:ind w:left="11204" w:leftChars="779" w:hanging="9568" w:hangingChars="4600"/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16"/>
          <w:sz w:val="24"/>
          <w:szCs w:val="24"/>
          <w:lang w:eastAsia="zh-CN"/>
        </w:rPr>
        <w:t>带上身份证或体检指引单到一楼大厅一站式服务台打印</w:t>
      </w:r>
    </w:p>
    <w:p>
      <w:pPr>
        <w:spacing w:before="272" w:line="169" w:lineRule="auto"/>
        <w:ind w:left="115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7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四、咨询流程</w:t>
      </w: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：</w:t>
      </w:r>
    </w:p>
    <w:p>
      <w:pPr>
        <w:spacing w:before="1" w:line="166" w:lineRule="auto"/>
        <w:ind w:left="1636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. 咨询电话：0577—</w:t>
      </w: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  <w:t>67205577</w:t>
      </w:r>
    </w:p>
    <w:p>
      <w:pPr>
        <w:spacing w:before="1" w:line="177" w:lineRule="auto"/>
        <w:ind w:left="1625"/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eastAsia="zh-CN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1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 xml:space="preserve"> 咨询地点：</w:t>
      </w:r>
      <w:r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val="en-US" w:eastAsia="zh-CN"/>
        </w:rPr>
        <w:t>1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3 楼</w:t>
      </w:r>
      <w:r>
        <w:rPr>
          <w:rFonts w:hint="eastAsia" w:ascii="微软雅黑" w:hAnsi="微软雅黑" w:eastAsia="微软雅黑" w:cs="微软雅黑"/>
          <w:color w:val="3E3A39"/>
          <w:spacing w:val="-9"/>
          <w:sz w:val="24"/>
          <w:szCs w:val="24"/>
          <w:lang w:eastAsia="zh-CN"/>
        </w:rPr>
        <w:t>体检中心登记台</w:t>
      </w:r>
    </w:p>
    <w:p>
      <w:pPr>
        <w:spacing w:before="254" w:line="165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、办公时间：</w:t>
      </w:r>
    </w:p>
    <w:p>
      <w:pPr>
        <w:spacing w:before="2" w:line="171" w:lineRule="auto"/>
        <w:ind w:left="1624"/>
        <w:rPr>
          <w:rFonts w:ascii="楷体" w:hAnsi="楷体" w:eastAsia="楷体" w:cs="楷体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1"/>
          <w:sz w:val="24"/>
          <w:szCs w:val="24"/>
        </w:rPr>
        <w:t>周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一至周五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eastAsia="zh-CN"/>
        </w:rPr>
        <w:t>正常上班时间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3E3A39"/>
          <w:spacing w:val="-19"/>
          <w:sz w:val="24"/>
          <w:szCs w:val="24"/>
        </w:rPr>
        <w:t>(法定节假日除外)</w:t>
      </w:r>
    </w:p>
    <w:p>
      <w:pPr>
        <w:spacing w:before="254" w:line="168" w:lineRule="auto"/>
        <w:ind w:left="1144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六</w:t>
      </w: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、携带资料：</w:t>
      </w:r>
    </w:p>
    <w:p>
      <w:pPr>
        <w:spacing w:before="2" w:line="167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0"/>
          <w:sz w:val="24"/>
          <w:szCs w:val="24"/>
        </w:rPr>
        <w:t>根据上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>级</w:t>
      </w: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文件要求，免费办理健康证需提供以下材料：</w:t>
      </w:r>
    </w:p>
    <w:p>
      <w:pPr>
        <w:numPr>
          <w:ilvl w:val="0"/>
          <w:numId w:val="2"/>
        </w:numPr>
        <w:spacing w:line="177" w:lineRule="auto"/>
        <w:ind w:left="1931"/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  <w:t>《免费预防性体检申请表》一份，必须经用人单位负责人签字并加盖用人单位公章；</w:t>
      </w:r>
      <w:r>
        <w:rPr>
          <w:rFonts w:ascii="楷体" w:hAnsi="楷体" w:eastAsia="楷体" w:cs="楷体"/>
          <w:color w:val="3E3A39"/>
          <w:spacing w:val="-16"/>
          <w:position w:val="-1"/>
          <w:sz w:val="24"/>
          <w:szCs w:val="24"/>
        </w:rPr>
        <w:t>(注意公章与营业执照名称须一致)</w:t>
      </w:r>
    </w:p>
    <w:p>
      <w:pPr>
        <w:numPr>
          <w:ilvl w:val="0"/>
          <w:numId w:val="2"/>
        </w:numPr>
        <w:spacing w:line="177" w:lineRule="auto"/>
        <w:ind w:left="1931"/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  <w:t>用人单位负责人身份证正反面复印件；</w:t>
      </w:r>
    </w:p>
    <w:p>
      <w:pPr>
        <w:numPr>
          <w:ilvl w:val="0"/>
          <w:numId w:val="2"/>
        </w:numPr>
        <w:spacing w:line="177" w:lineRule="auto"/>
        <w:ind w:left="1931"/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  <w:t>从业单位营业执照或其他有效证照材料复印件；</w:t>
      </w:r>
    </w:p>
    <w:p>
      <w:pPr>
        <w:numPr>
          <w:ilvl w:val="0"/>
          <w:numId w:val="2"/>
        </w:numPr>
        <w:spacing w:line="177" w:lineRule="auto"/>
        <w:ind w:left="1931"/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  <w:t>体检本人身份证原件。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92" w:line="193" w:lineRule="exact"/>
        <w:ind w:left="386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12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9</w:t>
      </w:r>
      <w:r>
        <w:rPr>
          <w:rFonts w:ascii="宋体" w:hAnsi="宋体" w:eastAsia="宋体" w:cs="宋体"/>
          <w:color w:val="5EB7B7"/>
          <w:spacing w:val="8"/>
          <w:position w:val="-4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7"/>
          <w:position w:val="-4"/>
          <w:sz w:val="28"/>
          <w:szCs w:val="28"/>
        </w:rPr>
        <w:t>-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59" w:line="169" w:lineRule="auto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七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、注意事项：</w:t>
      </w:r>
    </w:p>
    <w:p>
      <w:pPr>
        <w:spacing w:line="167" w:lineRule="auto"/>
        <w:ind w:firstLine="424" w:firstLineChars="2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>.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 xml:space="preserve"> 新开店者，请先办理营业执照再办理健康证</w:t>
      </w:r>
      <w:r>
        <w:rPr>
          <w:rFonts w:hint="eastAsia" w:ascii="微软雅黑" w:hAnsi="微软雅黑" w:eastAsia="微软雅黑" w:cs="微软雅黑"/>
          <w:color w:val="3E3A39"/>
          <w:spacing w:val="-7"/>
          <w:sz w:val="24"/>
          <w:szCs w:val="24"/>
          <w:lang w:eastAsia="zh-CN"/>
        </w:rPr>
        <w:t>；</w:t>
      </w:r>
    </w:p>
    <w:p>
      <w:pPr>
        <w:spacing w:line="167" w:lineRule="auto"/>
        <w:ind w:firstLine="424" w:firstLineChars="200"/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  <w:t>2.</w:t>
      </w: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《免费预防性体检申请表》到</w:t>
      </w: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eastAsia="zh-CN"/>
        </w:rPr>
        <w:t>十三</w:t>
      </w: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楼体检</w:t>
      </w: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eastAsia="zh-CN"/>
        </w:rPr>
        <w:t>中心</w:t>
      </w:r>
      <w:r>
        <w:rPr>
          <w:rFonts w:ascii="微软雅黑" w:hAnsi="微软雅黑" w:eastAsia="微软雅黑" w:cs="微软雅黑"/>
          <w:color w:val="3E3A39"/>
          <w:spacing w:val="-14"/>
          <w:sz w:val="24"/>
          <w:szCs w:val="24"/>
        </w:rPr>
        <w:t>大厅直 接领取</w:t>
      </w: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eastAsia="zh-CN"/>
        </w:rPr>
        <w:t>；</w:t>
      </w:r>
    </w:p>
    <w:p>
      <w:pPr>
        <w:spacing w:line="167" w:lineRule="auto"/>
        <w:ind w:firstLine="424" w:firstLineChars="200"/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  <w:t>3.孕妇需提供B超或其他怀孕依据；备孕女性可延缓办理健康证。</w:t>
      </w:r>
    </w:p>
    <w:p>
      <w:pPr>
        <w:spacing w:line="167" w:lineRule="auto"/>
        <w:ind w:firstLine="424" w:firstLineChars="200"/>
        <w:rPr>
          <w:rFonts w:hint="default" w:ascii="微软雅黑" w:hAnsi="微软雅黑" w:eastAsia="微软雅黑" w:cs="微软雅黑"/>
          <w:color w:val="3E3A39"/>
          <w:spacing w:val="-14"/>
          <w:sz w:val="24"/>
          <w:szCs w:val="24"/>
          <w:lang w:val="en-US" w:eastAsia="zh-CN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4419" w:lineRule="exact"/>
        <w:ind w:firstLine="705"/>
        <w:textAlignment w:val="center"/>
      </w:pPr>
      <w:r>
        <w:drawing>
          <wp:inline distT="0" distB="0" distL="0" distR="0">
            <wp:extent cx="3015615" cy="280606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6224" cy="280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" w:line="195" w:lineRule="exact"/>
        <w:ind w:left="2656"/>
        <w:rPr>
          <w:rFonts w:ascii="宋体" w:hAnsi="宋体" w:eastAsia="宋体" w:cs="宋体"/>
          <w:color w:val="5EB7B7"/>
          <w:spacing w:val="-11"/>
          <w:position w:val="-4"/>
          <w:sz w:val="28"/>
          <w:szCs w:val="28"/>
        </w:rPr>
      </w:pPr>
    </w:p>
    <w:p>
      <w:pPr>
        <w:spacing w:before="46" w:line="195" w:lineRule="exact"/>
        <w:ind w:left="2656"/>
        <w:rPr>
          <w:rFonts w:ascii="宋体" w:hAnsi="宋体" w:eastAsia="宋体" w:cs="宋体"/>
          <w:color w:val="5EB7B7"/>
          <w:spacing w:val="-11"/>
          <w:position w:val="-4"/>
          <w:sz w:val="28"/>
          <w:szCs w:val="28"/>
        </w:rPr>
      </w:pPr>
    </w:p>
    <w:p>
      <w:pPr>
        <w:spacing w:before="46" w:line="195" w:lineRule="exact"/>
        <w:ind w:left="2656"/>
        <w:rPr>
          <w:rFonts w:ascii="宋体" w:hAnsi="宋体" w:eastAsia="宋体" w:cs="宋体"/>
          <w:color w:val="5EB7B7"/>
          <w:spacing w:val="-11"/>
          <w:position w:val="-4"/>
          <w:sz w:val="28"/>
          <w:szCs w:val="28"/>
        </w:rPr>
      </w:pPr>
    </w:p>
    <w:p>
      <w:pPr>
        <w:spacing w:before="46" w:line="195" w:lineRule="exact"/>
        <w:ind w:left="2656"/>
        <w:rPr>
          <w:rFonts w:ascii="宋体" w:hAnsi="宋体" w:eastAsia="宋体" w:cs="宋体"/>
          <w:color w:val="5EB7B7"/>
          <w:spacing w:val="-11"/>
          <w:position w:val="-4"/>
          <w:sz w:val="28"/>
          <w:szCs w:val="28"/>
        </w:rPr>
      </w:pPr>
    </w:p>
    <w:p>
      <w:pPr>
        <w:spacing w:before="46" w:line="195" w:lineRule="exact"/>
        <w:sectPr>
          <w:type w:val="continuous"/>
          <w:pgSz w:w="16838" w:h="11906"/>
          <w:pgMar w:top="400" w:right="0" w:bottom="400" w:left="0" w:header="0" w:footer="0" w:gutter="0"/>
          <w:cols w:equalWidth="0" w:num="2">
            <w:col w:w="9461" w:space="100"/>
            <w:col w:w="7278"/>
          </w:cols>
        </w:sectPr>
      </w:pPr>
      <w:bookmarkStart w:id="0" w:name="_GoBack"/>
      <w:bookmarkEnd w:id="0"/>
    </w:p>
    <w:p>
      <w:pPr>
        <w:spacing w:before="2" w:line="176" w:lineRule="auto"/>
        <w:ind w:left="964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2025650</wp:posOffset>
            </wp:positionH>
            <wp:positionV relativeFrom="page">
              <wp:posOffset>0</wp:posOffset>
            </wp:positionV>
            <wp:extent cx="764540" cy="243205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539" cy="2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o:spid="_x0000_s1057" o:spt="202" type="#_x0000_t202" style="position:absolute;left:0pt;margin-left:649.95pt;margin-top:-2.2pt;height:17pt;width:97.6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"/>
                      <w:sz w:val="24"/>
                      <w:szCs w:val="24"/>
                    </w:rPr>
                    <w:t>八项便民服务措施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9542780</wp:posOffset>
            </wp:positionH>
            <wp:positionV relativeFrom="page">
              <wp:posOffset>219075</wp:posOffset>
            </wp:positionV>
            <wp:extent cx="850265" cy="18161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0399" cy="18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4331335</wp:posOffset>
            </wp:positionH>
            <wp:positionV relativeFrom="page">
              <wp:posOffset>719455</wp:posOffset>
            </wp:positionV>
            <wp:extent cx="294640" cy="29464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652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116336"/>
          <w:spacing w:val="2"/>
          <w:sz w:val="18"/>
          <w:szCs w:val="18"/>
          <w:lang w:eastAsia="zh-CN"/>
        </w:rPr>
        <w:t>永嘉县妇幼保健院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308" w:line="159" w:lineRule="auto"/>
        <w:ind w:left="1196"/>
        <w:rPr>
          <w:sz w:val="72"/>
          <w:szCs w:val="72"/>
        </w:rPr>
      </w:pPr>
      <w:r>
        <w:rPr>
          <w:rFonts w:ascii="微软雅黑" w:hAnsi="微软雅黑" w:eastAsia="微软雅黑" w:cs="微软雅黑"/>
          <w:color w:val="5EB7B7"/>
          <w:spacing w:val="-6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出</w:t>
      </w:r>
      <w:r>
        <w:rPr>
          <w:rFonts w:ascii="微软雅黑" w:hAnsi="微软雅黑" w:eastAsia="微软雅黑" w:cs="微软雅黑"/>
          <w:color w:val="5EB7B7"/>
          <w:spacing w:val="-5"/>
          <w:sz w:val="72"/>
          <w:szCs w:val="72"/>
          <w14:textOutline w14:w="9525" w14:cap="flat" w14:cmpd="sng">
            <w14:solidFill>
              <w14:srgbClr w14:val="5EB7B7"/>
            </w14:solidFill>
            <w14:prstDash w14:val="solid"/>
            <w14:miter w14:val="0"/>
          </w14:textOutline>
        </w:rPr>
        <w:t>具</w:t>
      </w:r>
      <w:r>
        <w:rPr>
          <w:rFonts w:ascii="微软雅黑" w:hAnsi="微软雅黑" w:eastAsia="微软雅黑" w:cs="微软雅黑"/>
          <w:color w:val="5EB7B7"/>
          <w:spacing w:val="-5"/>
          <w:sz w:val="72"/>
          <w:szCs w:val="72"/>
        </w:rPr>
        <w:t xml:space="preserve"> </w:t>
      </w:r>
      <w:r>
        <w:rPr>
          <w:position w:val="21"/>
          <w:sz w:val="72"/>
          <w:szCs w:val="72"/>
        </w:rPr>
        <w:drawing>
          <wp:inline distT="0" distB="0" distL="0" distR="0">
            <wp:extent cx="2483485" cy="76200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4005" cy="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" w:line="175" w:lineRule="auto"/>
        <w:ind w:left="1158"/>
        <w:rPr>
          <w:rFonts w:ascii="微软雅黑" w:hAnsi="微软雅黑" w:eastAsia="微软雅黑" w:cs="微软雅黑"/>
          <w:sz w:val="60"/>
          <w:szCs w:val="60"/>
        </w:rPr>
      </w:pPr>
      <w:r>
        <w:rPr>
          <w:rFonts w:ascii="微软雅黑" w:hAnsi="微软雅黑" w:eastAsia="微软雅黑" w:cs="微软雅黑"/>
          <w:color w:val="9FA0A0"/>
          <w:spacing w:val="-7"/>
          <w:sz w:val="60"/>
          <w:szCs w:val="60"/>
        </w:rPr>
        <w:t>死</w:t>
      </w:r>
      <w:r>
        <w:rPr>
          <w:rFonts w:ascii="微软雅黑" w:hAnsi="微软雅黑" w:eastAsia="微软雅黑" w:cs="微软雅黑"/>
          <w:color w:val="9FA0A0"/>
          <w:spacing w:val="-4"/>
          <w:sz w:val="60"/>
          <w:szCs w:val="60"/>
        </w:rPr>
        <w:t>亡证明</w:t>
      </w:r>
    </w:p>
    <w:p>
      <w:pPr>
        <w:spacing w:line="278" w:lineRule="auto"/>
        <w:rPr>
          <w:rFonts w:ascii="Arial"/>
          <w:sz w:val="21"/>
        </w:rPr>
      </w:pPr>
    </w:p>
    <w:p>
      <w:pPr>
        <w:spacing w:before="121" w:line="167" w:lineRule="auto"/>
        <w:ind w:left="114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一</w:t>
      </w:r>
      <w:r>
        <w:rPr>
          <w:rFonts w:ascii="微软雅黑" w:hAnsi="微软雅黑" w:eastAsia="微软雅黑" w:cs="微软雅黑"/>
          <w:color w:val="F6C05D"/>
          <w:spacing w:val="-1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、需携带的材料：</w:t>
      </w:r>
    </w:p>
    <w:p>
      <w:pPr>
        <w:spacing w:before="1" w:line="169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1"/>
          <w:sz w:val="24"/>
          <w:szCs w:val="24"/>
        </w:rPr>
        <w:t>1、家属或(和) 知情人凭户籍所</w:t>
      </w:r>
      <w:r>
        <w:rPr>
          <w:rFonts w:ascii="微软雅黑" w:hAnsi="微软雅黑" w:eastAsia="微软雅黑" w:cs="微软雅黑"/>
          <w:color w:val="3E3A39"/>
          <w:sz w:val="24"/>
          <w:szCs w:val="24"/>
        </w:rPr>
        <w:t>在地或村(社) 委会开具</w:t>
      </w:r>
    </w:p>
    <w:p>
      <w:pPr>
        <w:spacing w:before="1" w:line="165" w:lineRule="auto"/>
        <w:ind w:left="115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的</w:t>
      </w: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>证明</w:t>
      </w:r>
    </w:p>
    <w:p>
      <w:pPr>
        <w:spacing w:before="2" w:line="169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 xml:space="preserve">2、家属或(和) </w:t>
      </w:r>
      <w:r>
        <w:rPr>
          <w:rFonts w:ascii="微软雅黑" w:hAnsi="微软雅黑" w:eastAsia="微软雅黑" w:cs="微软雅黑"/>
          <w:color w:val="3E3A39"/>
          <w:spacing w:val="-1"/>
          <w:sz w:val="24"/>
          <w:szCs w:val="24"/>
        </w:rPr>
        <w:t>知情人的身份证及复印件</w:t>
      </w:r>
    </w:p>
    <w:p>
      <w:pPr>
        <w:spacing w:before="1" w:line="175" w:lineRule="auto"/>
        <w:ind w:left="16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8"/>
          <w:sz w:val="24"/>
          <w:szCs w:val="24"/>
        </w:rPr>
        <w:t>3</w:t>
      </w:r>
      <w:r>
        <w:rPr>
          <w:rFonts w:ascii="微软雅黑" w:hAnsi="微软雅黑" w:eastAsia="微软雅黑" w:cs="微软雅黑"/>
          <w:color w:val="3E3A39"/>
          <w:spacing w:val="-7"/>
          <w:sz w:val="24"/>
          <w:szCs w:val="24"/>
        </w:rPr>
        <w:t>、死者身份证或户口本和生前病历本</w:t>
      </w:r>
    </w:p>
    <w:p>
      <w:pPr>
        <w:spacing w:before="275" w:line="168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4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color w:val="F6C05D"/>
          <w:spacing w:val="-13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、办理时限：</w:t>
      </w:r>
    </w:p>
    <w:p>
      <w:pPr>
        <w:spacing w:before="1" w:line="176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5"/>
          <w:sz w:val="24"/>
          <w:szCs w:val="24"/>
        </w:rPr>
        <w:t>现</w:t>
      </w:r>
      <w:r>
        <w:rPr>
          <w:rFonts w:ascii="微软雅黑" w:hAnsi="微软雅黑" w:eastAsia="微软雅黑" w:cs="微软雅黑"/>
          <w:color w:val="3E3A39"/>
          <w:spacing w:val="-3"/>
          <w:sz w:val="24"/>
          <w:szCs w:val="24"/>
        </w:rPr>
        <w:t>办现结</w:t>
      </w:r>
    </w:p>
    <w:p>
      <w:pPr>
        <w:spacing w:before="319" w:line="169" w:lineRule="auto"/>
        <w:ind w:left="1151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6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三</w:t>
      </w:r>
      <w:r>
        <w:rPr>
          <w:rFonts w:ascii="微软雅黑" w:hAnsi="微软雅黑" w:eastAsia="微软雅黑" w:cs="微软雅黑"/>
          <w:color w:val="F6C05D"/>
          <w:spacing w:val="-9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、收费依据及标准：</w:t>
      </w:r>
    </w:p>
    <w:p>
      <w:pPr>
        <w:spacing w:line="174" w:lineRule="auto"/>
        <w:ind w:left="162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4"/>
          <w:sz w:val="24"/>
          <w:szCs w:val="24"/>
        </w:rPr>
        <w:t>免</w:t>
      </w:r>
      <w:r>
        <w:rPr>
          <w:rFonts w:ascii="微软雅黑" w:hAnsi="微软雅黑" w:eastAsia="微软雅黑" w:cs="微软雅黑"/>
          <w:color w:val="3E3A39"/>
          <w:spacing w:val="-2"/>
          <w:sz w:val="24"/>
          <w:szCs w:val="24"/>
        </w:rPr>
        <w:t>费</w:t>
      </w:r>
    </w:p>
    <w:p>
      <w:pPr>
        <w:spacing w:before="323" w:line="168" w:lineRule="auto"/>
        <w:ind w:left="1155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0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color w:val="F6C05D"/>
          <w:spacing w:val="-15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、结果领取：</w:t>
      </w:r>
    </w:p>
    <w:p>
      <w:pPr>
        <w:spacing w:before="1" w:line="176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一楼大厅“一站式医事服务中心”当日领取</w:t>
      </w:r>
    </w:p>
    <w:p>
      <w:pPr>
        <w:spacing w:before="320" w:line="179" w:lineRule="auto"/>
        <w:ind w:left="1149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22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五</w:t>
      </w:r>
      <w:r>
        <w:rPr>
          <w:rFonts w:ascii="微软雅黑" w:hAnsi="微软雅黑" w:eastAsia="微软雅黑" w:cs="微软雅黑"/>
          <w:color w:val="F6C05D"/>
          <w:spacing w:val="-18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、咨询电话：</w:t>
      </w:r>
    </w:p>
    <w:p>
      <w:pPr>
        <w:spacing w:before="4" w:line="170" w:lineRule="auto"/>
        <w:ind w:left="162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2"/>
          <w:sz w:val="24"/>
          <w:szCs w:val="24"/>
        </w:rPr>
        <w:t>577—57666237</w:t>
      </w:r>
    </w:p>
    <w:p>
      <w:pPr>
        <w:spacing w:before="307" w:line="168" w:lineRule="auto"/>
        <w:ind w:left="1144"/>
        <w:outlineLvl w:val="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F6C05D"/>
          <w:spacing w:val="-11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六</w:t>
      </w:r>
      <w:r>
        <w:rPr>
          <w:rFonts w:ascii="微软雅黑" w:hAnsi="微软雅黑" w:eastAsia="微软雅黑" w:cs="微软雅黑"/>
          <w:color w:val="F6C05D"/>
          <w:spacing w:val="-10"/>
          <w:sz w:val="28"/>
          <w:szCs w:val="28"/>
          <w14:textOutline w14:w="3175" w14:cap="flat" w14:cmpd="sng">
            <w14:solidFill>
              <w14:srgbClr w14:val="F6C05D"/>
            </w14:solidFill>
            <w14:prstDash w14:val="solid"/>
            <w14:miter w14:val="0"/>
          </w14:textOutline>
        </w:rPr>
        <w:t>、办公地点和时间：</w:t>
      </w:r>
    </w:p>
    <w:p>
      <w:pPr>
        <w:spacing w:before="1" w:line="169" w:lineRule="auto"/>
        <w:ind w:left="163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16"/>
          <w:sz w:val="24"/>
          <w:szCs w:val="24"/>
        </w:rPr>
        <w:t>、</w:t>
      </w:r>
      <w:r>
        <w:rPr>
          <w:rFonts w:ascii="微软雅黑" w:hAnsi="微软雅黑" w:eastAsia="微软雅黑" w:cs="微软雅黑"/>
          <w:color w:val="3E3A39"/>
          <w:spacing w:val="-9"/>
          <w:sz w:val="24"/>
          <w:szCs w:val="24"/>
        </w:rPr>
        <w:t>办公地点：一楼大厅“一站式医事服务中心”</w:t>
      </w:r>
    </w:p>
    <w:p>
      <w:pPr>
        <w:spacing w:line="167" w:lineRule="auto"/>
        <w:ind w:left="1625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3E3A39"/>
          <w:spacing w:val="-17"/>
          <w:sz w:val="24"/>
          <w:szCs w:val="24"/>
        </w:rPr>
        <w:t>2</w:t>
      </w:r>
      <w:r>
        <w:rPr>
          <w:rFonts w:ascii="微软雅黑" w:hAnsi="微软雅黑" w:eastAsia="微软雅黑" w:cs="微软雅黑"/>
          <w:color w:val="3E3A39"/>
          <w:spacing w:val="-15"/>
          <w:sz w:val="24"/>
          <w:szCs w:val="24"/>
        </w:rPr>
        <w:t>、办公时间：</w:t>
      </w:r>
    </w:p>
    <w:p>
      <w:pPr>
        <w:spacing w:before="2" w:line="167" w:lineRule="auto"/>
        <w:ind w:left="192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color w:val="3E3A39"/>
          <w:spacing w:val="-32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5 月— 09 月：上午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val="en-US" w:eastAsia="zh-CN"/>
        </w:rPr>
        <w:t>8.00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—11: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val="en-US" w:eastAsia="zh-CN"/>
        </w:rPr>
        <w:t>30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下午：14: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val="en-US" w:eastAsia="zh-CN"/>
        </w:rPr>
        <w:t>00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 xml:space="preserve"> —1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val="en-US" w:eastAsia="zh-CN"/>
        </w:rPr>
        <w:t>7</w:t>
      </w:r>
      <w:r>
        <w:rPr>
          <w:rFonts w:ascii="微软雅黑" w:hAnsi="微软雅黑" w:eastAsia="微软雅黑" w:cs="微软雅黑"/>
          <w:color w:val="3E3A39"/>
          <w:spacing w:val="-19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color w:val="3E3A39"/>
          <w:spacing w:val="-19"/>
          <w:sz w:val="24"/>
          <w:szCs w:val="24"/>
          <w:lang w:val="en-US" w:eastAsia="zh-CN"/>
        </w:rPr>
        <w:t>30</w:t>
      </w:r>
    </w:p>
    <w:p>
      <w:pPr>
        <w:spacing w:before="1" w:line="174" w:lineRule="auto"/>
        <w:ind w:left="1931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color w:val="3E3A39"/>
          <w:spacing w:val="-36"/>
          <w:sz w:val="24"/>
          <w:szCs w:val="24"/>
        </w:rPr>
        <w:t>1</w:t>
      </w:r>
      <w:r>
        <w:rPr>
          <w:rFonts w:ascii="微软雅黑" w:hAnsi="微软雅黑" w:eastAsia="微软雅黑" w:cs="微软雅黑"/>
          <w:color w:val="3E3A39"/>
          <w:spacing w:val="-30"/>
          <w:sz w:val="24"/>
          <w:szCs w:val="24"/>
        </w:rPr>
        <w:t>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 xml:space="preserve"> 月— 04 月：上午 8: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00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 xml:space="preserve"> —11: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30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>下午：13: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30</w:t>
      </w:r>
      <w:r>
        <w:rPr>
          <w:rFonts w:ascii="微软雅黑" w:hAnsi="微软雅黑" w:eastAsia="微软雅黑" w:cs="微软雅黑"/>
          <w:color w:val="3E3A39"/>
          <w:spacing w:val="-18"/>
          <w:sz w:val="24"/>
          <w:szCs w:val="24"/>
        </w:rPr>
        <w:t xml:space="preserve"> —</w:t>
      </w:r>
      <w:r>
        <w:rPr>
          <w:rFonts w:hint="eastAsia" w:ascii="微软雅黑" w:hAnsi="微软雅黑" w:eastAsia="微软雅黑" w:cs="微软雅黑"/>
          <w:color w:val="3E3A39"/>
          <w:spacing w:val="-18"/>
          <w:sz w:val="24"/>
          <w:szCs w:val="24"/>
          <w:lang w:val="en-US" w:eastAsia="zh-CN"/>
        </w:rPr>
        <w:t>17:00</w:t>
      </w:r>
    </w:p>
    <w:p>
      <w:pPr>
        <w:spacing w:line="376" w:lineRule="auto"/>
        <w:rPr>
          <w:rFonts w:ascii="Arial"/>
          <w:sz w:val="21"/>
        </w:rPr>
      </w:pPr>
    </w:p>
    <w:p>
      <w:pPr>
        <w:spacing w:before="92" w:line="185" w:lineRule="auto"/>
        <w:ind w:left="379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5EB7B7"/>
          <w:spacing w:val="-11"/>
          <w:sz w:val="28"/>
          <w:szCs w:val="28"/>
        </w:rPr>
        <w:t>-</w:t>
      </w:r>
      <w:r>
        <w:rPr>
          <w:rFonts w:ascii="宋体" w:hAnsi="宋体" w:eastAsia="宋体" w:cs="宋体"/>
          <w:color w:val="5EB7B7"/>
          <w:spacing w:val="35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11"/>
          <w:sz w:val="28"/>
          <w:szCs w:val="28"/>
        </w:rPr>
        <w:t>11</w:t>
      </w:r>
      <w:r>
        <w:rPr>
          <w:rFonts w:ascii="宋体" w:hAnsi="宋体" w:eastAsia="宋体" w:cs="宋体"/>
          <w:color w:val="5EB7B7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5EB7B7"/>
          <w:spacing w:val="-11"/>
          <w:sz w:val="28"/>
          <w:szCs w:val="28"/>
        </w:rPr>
        <w:t>-</w:t>
      </w:r>
    </w:p>
    <w:p>
      <w:pPr>
        <w:sectPr>
          <w:headerReference r:id="rId13" w:type="default"/>
          <w:pgSz w:w="16838" w:h="11906"/>
          <w:pgMar w:top="400" w:right="0" w:bottom="400" w:left="0" w:header="0" w:footer="0" w:gutter="0"/>
          <w:cols w:space="720" w:num="1"/>
        </w:sectPr>
      </w:pPr>
    </w:p>
    <w:p>
      <w:pPr>
        <w:spacing w:line="3286" w:lineRule="exact"/>
        <w:textAlignment w:val="center"/>
      </w:pPr>
      <w:r>
        <w:pict>
          <v:rect id="_x0000_s1058" o:spid="_x0000_s1058" o:spt="1" style="position:absolute;left:0pt;margin-left:0pt;margin-top:500.75pt;height:13.85pt;width:52.3pt;mso-position-horizontal-relative:page;mso-position-vertical-relative:page;z-index:251725824;mso-width-relative:page;mso-height-relative:page;" fillcolor="#5EB7B7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2638425</wp:posOffset>
            </wp:positionH>
            <wp:positionV relativeFrom="page">
              <wp:posOffset>4424680</wp:posOffset>
            </wp:positionV>
            <wp:extent cx="634365" cy="73215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4110" cy="73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1" locked="0" layoutInCell="0" allowOverlap="1">
            <wp:simplePos x="0" y="0"/>
            <wp:positionH relativeFrom="page">
              <wp:posOffset>4100830</wp:posOffset>
            </wp:positionH>
            <wp:positionV relativeFrom="page">
              <wp:posOffset>3642360</wp:posOffset>
            </wp:positionV>
            <wp:extent cx="663575" cy="766445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3807" cy="76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2571750</wp:posOffset>
            </wp:positionH>
            <wp:positionV relativeFrom="page">
              <wp:posOffset>4347845</wp:posOffset>
            </wp:positionV>
            <wp:extent cx="768350" cy="88646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88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3148965</wp:posOffset>
            </wp:positionH>
            <wp:positionV relativeFrom="page">
              <wp:posOffset>3614420</wp:posOffset>
            </wp:positionV>
            <wp:extent cx="768350" cy="88709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8083" cy="88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0" allowOverlap="1">
            <wp:simplePos x="0" y="0"/>
            <wp:positionH relativeFrom="page">
              <wp:posOffset>4048760</wp:posOffset>
            </wp:positionH>
            <wp:positionV relativeFrom="page">
              <wp:posOffset>3582035</wp:posOffset>
            </wp:positionV>
            <wp:extent cx="767715" cy="88646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7931" cy="88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1944370</wp:posOffset>
            </wp:positionH>
            <wp:positionV relativeFrom="page">
              <wp:posOffset>2129155</wp:posOffset>
            </wp:positionV>
            <wp:extent cx="1391920" cy="1607820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92097" cy="160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3587115</wp:posOffset>
            </wp:positionH>
            <wp:positionV relativeFrom="page">
              <wp:posOffset>2845435</wp:posOffset>
            </wp:positionV>
            <wp:extent cx="767715" cy="88709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67893" cy="88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684530</wp:posOffset>
            </wp:positionH>
            <wp:positionV relativeFrom="page">
              <wp:posOffset>6294755</wp:posOffset>
            </wp:positionV>
            <wp:extent cx="816610" cy="816610"/>
            <wp:effectExtent l="0" t="0" r="0" b="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6635" cy="8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268730" cy="208661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69131" cy="208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80" w:line="291" w:lineRule="auto"/>
        <w:ind w:left="1213" w:right="136" w:firstLine="5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color w:val="5EB7B7"/>
          <w:spacing w:val="29"/>
          <w:sz w:val="42"/>
          <w:szCs w:val="42"/>
        </w:rPr>
        <w:t>关</w:t>
      </w:r>
      <w:r>
        <w:rPr>
          <w:rFonts w:ascii="微软雅黑" w:hAnsi="微软雅黑" w:eastAsia="微软雅黑" w:cs="微软雅黑"/>
          <w:color w:val="5EB7B7"/>
          <w:spacing w:val="28"/>
          <w:sz w:val="42"/>
          <w:szCs w:val="42"/>
        </w:rPr>
        <w:t>心</w:t>
      </w:r>
      <w:r>
        <w:rPr>
          <w:rFonts w:ascii="微软雅黑" w:hAnsi="微软雅黑" w:eastAsia="微软雅黑" w:cs="微软雅黑"/>
          <w:color w:val="5EB7B7"/>
          <w:sz w:val="42"/>
          <w:szCs w:val="42"/>
        </w:rPr>
        <w:t xml:space="preserve"> </w:t>
      </w:r>
      <w:r>
        <w:rPr>
          <w:rFonts w:ascii="微软雅黑" w:hAnsi="微软雅黑" w:eastAsia="微软雅黑" w:cs="微软雅黑"/>
          <w:color w:val="5EB7B7"/>
          <w:spacing w:val="31"/>
          <w:sz w:val="42"/>
          <w:szCs w:val="42"/>
        </w:rPr>
        <w:t>细心</w:t>
      </w:r>
    </w:p>
    <w:p>
      <w:pPr>
        <w:spacing w:line="399" w:lineRule="exact"/>
        <w:ind w:left="1210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color w:val="5EB7B7"/>
          <w:spacing w:val="33"/>
          <w:position w:val="-3"/>
          <w:sz w:val="42"/>
          <w:szCs w:val="42"/>
        </w:rPr>
        <w:t>放</w:t>
      </w:r>
      <w:r>
        <w:rPr>
          <w:rFonts w:ascii="微软雅黑" w:hAnsi="微软雅黑" w:eastAsia="微软雅黑" w:cs="微软雅黑"/>
          <w:color w:val="5EB7B7"/>
          <w:spacing w:val="32"/>
          <w:position w:val="-3"/>
          <w:sz w:val="42"/>
          <w:szCs w:val="42"/>
        </w:rPr>
        <w:t>心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482" w:lineRule="exact"/>
        <w:ind w:firstLine="4205"/>
        <w:textAlignment w:val="center"/>
      </w:pPr>
      <w:r>
        <w:drawing>
          <wp:inline distT="0" distB="0" distL="0" distR="0">
            <wp:extent cx="1181100" cy="941070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81657" cy="94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961" w:lineRule="exact"/>
        <w:ind w:firstLine="523"/>
        <w:textAlignment w:val="center"/>
      </w:pPr>
      <w:r>
        <w:drawing>
          <wp:inline distT="0" distB="0" distL="0" distR="0">
            <wp:extent cx="1628775" cy="18796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9320" cy="187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871" w:lineRule="exact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color w:val="5EB7B7"/>
          <w:spacing w:val="60"/>
          <w:position w:val="35"/>
          <w:sz w:val="42"/>
          <w:szCs w:val="42"/>
        </w:rPr>
        <w:t>★ 耐心</w:t>
      </w:r>
    </w:p>
    <w:p>
      <w:pPr>
        <w:spacing w:before="2" w:line="178" w:lineRule="auto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color w:val="5EB7B7"/>
          <w:spacing w:val="60"/>
          <w:sz w:val="42"/>
          <w:szCs w:val="42"/>
        </w:rPr>
        <w:t>★ 舒心</w:t>
      </w:r>
    </w:p>
    <w:p>
      <w:pPr>
        <w:spacing w:before="339" w:line="400" w:lineRule="exact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color w:val="5EB7B7"/>
          <w:spacing w:val="23"/>
          <w:position w:val="-3"/>
          <w:sz w:val="42"/>
          <w:szCs w:val="42"/>
        </w:rPr>
        <w:t>★  安心</w:t>
      </w:r>
    </w:p>
    <w:p>
      <w:pPr>
        <w:sectPr>
          <w:headerReference r:id="rId14" w:type="default"/>
          <w:pgSz w:w="8419" w:h="11906"/>
          <w:pgMar w:top="1" w:right="0" w:bottom="400" w:left="0" w:header="0" w:footer="0" w:gutter="0"/>
          <w:cols w:equalWidth="0" w:num="2">
            <w:col w:w="2253" w:space="100"/>
            <w:col w:w="6067"/>
          </w:cols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4" w:line="219" w:lineRule="exact"/>
        <w:ind w:left="2415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13"/>
          <w:position w:val="-1"/>
          <w:sz w:val="22"/>
          <w:szCs w:val="22"/>
        </w:rPr>
        <w:t>扫</w:t>
      </w:r>
      <w:r>
        <w:rPr>
          <w:rFonts w:ascii="微软雅黑" w:hAnsi="微软雅黑" w:eastAsia="微软雅黑" w:cs="微软雅黑"/>
          <w:spacing w:val="8"/>
          <w:position w:val="-1"/>
          <w:sz w:val="22"/>
          <w:szCs w:val="22"/>
        </w:rPr>
        <w:t>一扫，了解更多</w:t>
      </w:r>
    </w:p>
    <w:sectPr>
      <w:type w:val="continuous"/>
      <w:pgSz w:w="8419" w:h="11906"/>
      <w:pgMar w:top="1" w:right="0" w:bottom="400" w:left="0" w:header="0" w:footer="0" w:gutter="0"/>
      <w:cols w:equalWidth="0" w:num="1">
        <w:col w:w="84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990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229.05pt;margin-top:16.25pt;height:19.35pt;width:169.4pt;mso-position-horizontal-relative:page;mso-position-vertical-relative:page;z-index:25166233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2" w:lineRule="auto"/>
                  <w:ind w:left="20"/>
                  <w:rPr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color w:val="FFFFFF"/>
                    <w:spacing w:val="2"/>
                    <w:sz w:val="24"/>
                    <w:szCs w:val="24"/>
                  </w:rPr>
                  <w:t>八项便民服务措施</w:t>
                </w:r>
                <w:r>
                  <w:rPr>
                    <w:rFonts w:ascii="微软雅黑" w:hAnsi="微软雅黑" w:eastAsia="微软雅黑" w:cs="微软雅黑"/>
                    <w:color w:val="FFFFFF"/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position w:val="-5"/>
                    <w:sz w:val="24"/>
                    <w:szCs w:val="24"/>
                  </w:rPr>
                  <w:drawing>
                    <wp:inline distT="0" distB="0" distL="0" distR="0">
                      <wp:extent cx="850265" cy="181610"/>
                      <wp:effectExtent l="0" t="0" r="0" b="0"/>
                      <wp:docPr id="21" name="IM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IM 21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0399" cy="1817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31" name="IM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990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o:spid="_x0000_s2050" o:spt="202" type="#_x0000_t202" style="position:absolute;left:0pt;margin-left:229.05pt;margin-top:17.75pt;height:17pt;width:97.6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5" w:lineRule="auto"/>
                  <w:ind w:left="20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color w:val="FFFFFF"/>
                    <w:spacing w:val="-1"/>
                    <w:sz w:val="24"/>
                    <w:szCs w:val="24"/>
                  </w:rPr>
                  <w:t>八项便民服务措施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39" name="IM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990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130" cy="7559675"/>
          <wp:effectExtent l="0" t="0" r="0" b="0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3" cy="7559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F41915"/>
    <w:multiLevelType w:val="singleLevel"/>
    <w:tmpl w:val="C0F419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9846280"/>
    <w:multiLevelType w:val="singleLevel"/>
    <w:tmpl w:val="79846280"/>
    <w:lvl w:ilvl="0" w:tentative="0">
      <w:start w:val="2"/>
      <w:numFmt w:val="decimal"/>
      <w:suff w:val="space"/>
      <w:lvlText w:val="%1."/>
      <w:lvlJc w:val="left"/>
      <w:pPr>
        <w:ind w:left="8370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WRkZTFmMDAxMmVmYjk2ZWM1Y2JjNjJkZjFhM2FiMjAifQ=="/>
  </w:docVars>
  <w:rsids>
    <w:rsidRoot w:val="00000000"/>
    <w:rsid w:val="0A4E02CB"/>
    <w:rsid w:val="1425358E"/>
    <w:rsid w:val="1A25454C"/>
    <w:rsid w:val="22D1362D"/>
    <w:rsid w:val="26467C1A"/>
    <w:rsid w:val="28565633"/>
    <w:rsid w:val="355C475E"/>
    <w:rsid w:val="4FE11141"/>
    <w:rsid w:val="59EE3017"/>
    <w:rsid w:val="5A97126B"/>
    <w:rsid w:val="69BD10B7"/>
    <w:rsid w:val="76A50F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jpe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jpeg"/><Relationship Id="rId38" Type="http://schemas.openxmlformats.org/officeDocument/2006/relationships/image" Target="media/image26.png"/><Relationship Id="rId37" Type="http://schemas.openxmlformats.org/officeDocument/2006/relationships/image" Target="media/image25.jpe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theme" Target="theme/theme1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5"/>
    <customShpInfo spid="_x0000_s1056"/>
    <customShpInfo spid="_x0000_s1057"/>
    <customShpInfo spid="_x0000_s1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2058</Words>
  <Characters>2342</Characters>
  <TotalTime>6</TotalTime>
  <ScaleCrop>false</ScaleCrop>
  <LinksUpToDate>false</LinksUpToDate>
  <CharactersWithSpaces>2731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2023-03-06T11:37:00Z</dcterms:created>
  <dc:creator>Administrator</dc:creator>
  <cp:lastModifiedBy>李晓珠</cp:lastModifiedBy>
  <dcterms:modified xsi:type="dcterms:W3CDTF">2023-04-19T07:25:48Z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2023-03-06T11:51:07Z</vt:filetime>
  </property>
  <property fmtid="{D5CDD505-2E9C-101B-9397-08002B2CF9AE}" pid="4" name="UsrData">
    <vt:lpwstr>640562f7a2d7b00015c4754c</vt:lpwstr>
  </property>
  <property fmtid="{D5CDD505-2E9C-101B-9397-08002B2CF9AE}" pid="5" name="KSOProductBuildVer">
    <vt:lpwstr>2052-11.1.0.14036</vt:lpwstr>
  </property>
  <property fmtid="{D5CDD505-2E9C-101B-9397-08002B2CF9AE}" pid="6" name="ICV">
    <vt:lpwstr>352B070C8E754B028F6F8DEDE501BEAA</vt:lpwstr>
  </property>
</Properties>
</file>